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2E5C10" w14:textId="77777777" w:rsidR="00FD0761" w:rsidRDefault="00FD0761">
      <w:pPr>
        <w:pStyle w:val="Corpotesto"/>
      </w:pPr>
    </w:p>
    <w:p w14:paraId="7F8E9565" w14:textId="77777777" w:rsidR="00FD0761" w:rsidRDefault="00FD0761">
      <w:pPr>
        <w:pStyle w:val="Corpotesto"/>
      </w:pPr>
    </w:p>
    <w:p w14:paraId="1C063DC1" w14:textId="77777777" w:rsidR="00FD0761" w:rsidRDefault="00FD0761">
      <w:pPr>
        <w:pStyle w:val="Corpotesto"/>
      </w:pPr>
    </w:p>
    <w:p w14:paraId="367BC48B" w14:textId="77777777" w:rsidR="00FD0761" w:rsidRDefault="00FD0761">
      <w:pPr>
        <w:pStyle w:val="Corpotesto"/>
      </w:pPr>
    </w:p>
    <w:p w14:paraId="452FE183" w14:textId="77777777" w:rsidR="00FD0761" w:rsidRDefault="00FD0761">
      <w:pPr>
        <w:pStyle w:val="Corpotesto"/>
      </w:pPr>
    </w:p>
    <w:p w14:paraId="58EB3056" w14:textId="77777777" w:rsidR="00FD0761" w:rsidRDefault="00FD0761">
      <w:pPr>
        <w:pStyle w:val="Corpotesto"/>
      </w:pPr>
    </w:p>
    <w:p w14:paraId="51AA3399" w14:textId="77777777" w:rsidR="00FD0761" w:rsidRDefault="00FD0761">
      <w:pPr>
        <w:pStyle w:val="Corpotesto"/>
      </w:pPr>
    </w:p>
    <w:p w14:paraId="098A650E" w14:textId="77777777" w:rsidR="00FD0761" w:rsidRDefault="00FD0761">
      <w:pPr>
        <w:pStyle w:val="Corpotesto"/>
      </w:pPr>
    </w:p>
    <w:p w14:paraId="1D536FDA" w14:textId="77777777" w:rsidR="00FD0761" w:rsidRDefault="00FD0761">
      <w:pPr>
        <w:pStyle w:val="Corpotesto"/>
      </w:pPr>
    </w:p>
    <w:p w14:paraId="24F6C6A7" w14:textId="77777777" w:rsidR="00FD0761" w:rsidRDefault="00FD0761">
      <w:pPr>
        <w:pStyle w:val="Corpotesto"/>
      </w:pPr>
    </w:p>
    <w:p w14:paraId="2A2FC0F2" w14:textId="77777777" w:rsidR="00FD0761" w:rsidRDefault="00FD0761">
      <w:pPr>
        <w:pStyle w:val="Corpotesto"/>
      </w:pPr>
    </w:p>
    <w:p w14:paraId="0509DA4F" w14:textId="77777777" w:rsidR="00FD0761" w:rsidRDefault="00FD0761">
      <w:pPr>
        <w:pStyle w:val="Corpotesto"/>
      </w:pPr>
    </w:p>
    <w:p w14:paraId="6608CCBB" w14:textId="77777777" w:rsidR="00FD0761" w:rsidRDefault="00FD0761">
      <w:pPr>
        <w:pStyle w:val="Corpotesto"/>
      </w:pPr>
    </w:p>
    <w:p w14:paraId="2C8C1D5B" w14:textId="77777777" w:rsidR="00FD0761" w:rsidRDefault="009B50F1" w:rsidP="00EC0393">
      <w:pPr>
        <w:pStyle w:val="Titolo"/>
        <w:spacing w:before="203"/>
        <w:ind w:left="0"/>
      </w:pPr>
      <w:r>
        <w:t>Emergenza</w:t>
      </w:r>
      <w:r>
        <w:rPr>
          <w:spacing w:val="35"/>
        </w:rPr>
        <w:t xml:space="preserve"> </w:t>
      </w:r>
      <w:r>
        <w:t>epidemiologica</w:t>
      </w:r>
    </w:p>
    <w:p w14:paraId="164F0886" w14:textId="77777777" w:rsidR="00FD0761" w:rsidRDefault="009B50F1" w:rsidP="00EC0393">
      <w:pPr>
        <w:pStyle w:val="Titolo"/>
        <w:spacing w:line="249" w:lineRule="auto"/>
        <w:ind w:left="1171"/>
      </w:pPr>
      <w:r>
        <w:rPr>
          <w:w w:val="95"/>
        </w:rPr>
        <w:t>da</w:t>
      </w:r>
      <w:r>
        <w:rPr>
          <w:spacing w:val="14"/>
          <w:w w:val="95"/>
        </w:rPr>
        <w:t xml:space="preserve"> </w:t>
      </w:r>
      <w:r>
        <w:rPr>
          <w:w w:val="95"/>
        </w:rPr>
        <w:t>Coronavirus</w:t>
      </w:r>
      <w:r>
        <w:rPr>
          <w:spacing w:val="15"/>
          <w:w w:val="95"/>
        </w:rPr>
        <w:t xml:space="preserve"> </w:t>
      </w:r>
      <w:r>
        <w:rPr>
          <w:w w:val="95"/>
        </w:rPr>
        <w:t>-</w:t>
      </w:r>
      <w:r>
        <w:rPr>
          <w:spacing w:val="14"/>
          <w:w w:val="95"/>
        </w:rPr>
        <w:t xml:space="preserve"> </w:t>
      </w:r>
      <w:r>
        <w:rPr>
          <w:w w:val="95"/>
        </w:rPr>
        <w:t>DL</w:t>
      </w:r>
      <w:r>
        <w:rPr>
          <w:spacing w:val="15"/>
          <w:w w:val="95"/>
        </w:rPr>
        <w:t xml:space="preserve"> </w:t>
      </w:r>
      <w:r>
        <w:rPr>
          <w:w w:val="95"/>
        </w:rPr>
        <w:t>30.6.2021</w:t>
      </w:r>
      <w:r>
        <w:rPr>
          <w:spacing w:val="14"/>
          <w:w w:val="95"/>
        </w:rPr>
        <w:t xml:space="preserve"> </w:t>
      </w:r>
      <w:r>
        <w:rPr>
          <w:w w:val="95"/>
        </w:rPr>
        <w:t>n.</w:t>
      </w:r>
      <w:r>
        <w:rPr>
          <w:spacing w:val="15"/>
          <w:w w:val="95"/>
        </w:rPr>
        <w:t xml:space="preserve"> </w:t>
      </w:r>
      <w:r>
        <w:rPr>
          <w:w w:val="95"/>
        </w:rPr>
        <w:t>99</w:t>
      </w:r>
      <w:r>
        <w:rPr>
          <w:spacing w:val="15"/>
          <w:w w:val="95"/>
        </w:rPr>
        <w:t xml:space="preserve"> </w:t>
      </w:r>
      <w:r>
        <w:rPr>
          <w:w w:val="95"/>
        </w:rPr>
        <w:t>-</w:t>
      </w:r>
      <w:r>
        <w:rPr>
          <w:spacing w:val="-116"/>
          <w:w w:val="95"/>
        </w:rPr>
        <w:t xml:space="preserve"> </w:t>
      </w:r>
      <w:r>
        <w:t>Principali</w:t>
      </w:r>
      <w:r>
        <w:rPr>
          <w:spacing w:val="-4"/>
        </w:rPr>
        <w:t xml:space="preserve"> </w:t>
      </w:r>
      <w:r>
        <w:t>novità</w:t>
      </w:r>
    </w:p>
    <w:p w14:paraId="7106B5B3" w14:textId="77777777" w:rsidR="00FD0761" w:rsidRDefault="00FD0761" w:rsidP="00EC0393">
      <w:pPr>
        <w:pStyle w:val="Corpotesto"/>
        <w:jc w:val="center"/>
        <w:rPr>
          <w:rFonts w:ascii="Times New Roman"/>
          <w:b/>
        </w:rPr>
      </w:pPr>
    </w:p>
    <w:p w14:paraId="297576A2" w14:textId="77777777" w:rsidR="00FD0761" w:rsidRDefault="00FD0761">
      <w:pPr>
        <w:pStyle w:val="Corpotesto"/>
        <w:rPr>
          <w:rFonts w:ascii="Times New Roman"/>
          <w:b/>
        </w:rPr>
      </w:pPr>
    </w:p>
    <w:p w14:paraId="1A550031" w14:textId="77777777" w:rsidR="00FD0761" w:rsidRDefault="00FD0761">
      <w:pPr>
        <w:pStyle w:val="Corpotesto"/>
        <w:rPr>
          <w:rFonts w:ascii="Times New Roman"/>
          <w:b/>
        </w:rPr>
      </w:pPr>
    </w:p>
    <w:p w14:paraId="49F51B63" w14:textId="77777777" w:rsidR="00FD0761" w:rsidRDefault="00FD0761">
      <w:pPr>
        <w:pStyle w:val="Corpotesto"/>
        <w:rPr>
          <w:rFonts w:ascii="Times New Roman"/>
          <w:b/>
        </w:rPr>
      </w:pPr>
    </w:p>
    <w:p w14:paraId="5B2878A9" w14:textId="77777777" w:rsidR="00FD0761" w:rsidRDefault="00FD0761">
      <w:pPr>
        <w:pStyle w:val="Corpotesto"/>
        <w:rPr>
          <w:rFonts w:ascii="Times New Roman"/>
          <w:b/>
        </w:rPr>
      </w:pPr>
    </w:p>
    <w:p w14:paraId="3AA9C11D" w14:textId="77777777" w:rsidR="00FD0761" w:rsidRDefault="00FD0761">
      <w:pPr>
        <w:pStyle w:val="Corpotesto"/>
        <w:rPr>
          <w:rFonts w:ascii="Times New Roman"/>
          <w:b/>
        </w:rPr>
      </w:pPr>
    </w:p>
    <w:p w14:paraId="1D624796" w14:textId="77777777" w:rsidR="00FD0761" w:rsidRDefault="00FD0761">
      <w:pPr>
        <w:pStyle w:val="Corpotesto"/>
        <w:rPr>
          <w:rFonts w:ascii="Times New Roman"/>
          <w:b/>
        </w:rPr>
      </w:pPr>
    </w:p>
    <w:p w14:paraId="5E60F4FF" w14:textId="77777777" w:rsidR="00FD0761" w:rsidRDefault="00FD0761">
      <w:pPr>
        <w:pStyle w:val="Corpotesto"/>
        <w:rPr>
          <w:rFonts w:ascii="Times New Roman"/>
          <w:b/>
        </w:rPr>
      </w:pPr>
    </w:p>
    <w:p w14:paraId="48A3BA9F" w14:textId="77777777" w:rsidR="00FD0761" w:rsidRDefault="00FD0761">
      <w:pPr>
        <w:pStyle w:val="Corpotesto"/>
        <w:rPr>
          <w:rFonts w:ascii="Times New Roman"/>
          <w:b/>
        </w:rPr>
      </w:pPr>
    </w:p>
    <w:p w14:paraId="4C3B3363" w14:textId="77777777" w:rsidR="00FD0761" w:rsidRDefault="00FD0761">
      <w:pPr>
        <w:pStyle w:val="Corpotesto"/>
        <w:rPr>
          <w:rFonts w:ascii="Times New Roman"/>
          <w:b/>
        </w:rPr>
      </w:pPr>
    </w:p>
    <w:p w14:paraId="162F3DB3" w14:textId="77777777" w:rsidR="00FD0761" w:rsidRDefault="00FD0761">
      <w:pPr>
        <w:pStyle w:val="Corpotesto"/>
        <w:rPr>
          <w:rFonts w:ascii="Times New Roman"/>
          <w:b/>
        </w:rPr>
      </w:pPr>
    </w:p>
    <w:p w14:paraId="2D5EC29C" w14:textId="77777777" w:rsidR="00FD0761" w:rsidRDefault="00FD0761">
      <w:pPr>
        <w:pStyle w:val="Corpotesto"/>
        <w:rPr>
          <w:rFonts w:ascii="Times New Roman"/>
          <w:b/>
        </w:rPr>
      </w:pPr>
    </w:p>
    <w:p w14:paraId="275CB88F" w14:textId="77777777" w:rsidR="00FD0761" w:rsidRDefault="00FD0761">
      <w:pPr>
        <w:pStyle w:val="Corpotesto"/>
        <w:rPr>
          <w:rFonts w:ascii="Times New Roman"/>
          <w:b/>
        </w:rPr>
      </w:pPr>
    </w:p>
    <w:p w14:paraId="2B211048" w14:textId="77777777" w:rsidR="00FD0761" w:rsidRDefault="00FD0761">
      <w:pPr>
        <w:pStyle w:val="Corpotesto"/>
        <w:rPr>
          <w:rFonts w:ascii="Times New Roman"/>
          <w:b/>
        </w:rPr>
      </w:pPr>
    </w:p>
    <w:p w14:paraId="2E7A54D4" w14:textId="77777777" w:rsidR="00FD0761" w:rsidRDefault="00FD0761">
      <w:pPr>
        <w:pStyle w:val="Corpotesto"/>
        <w:rPr>
          <w:rFonts w:ascii="Times New Roman"/>
          <w:b/>
        </w:rPr>
      </w:pPr>
    </w:p>
    <w:p w14:paraId="2615051C" w14:textId="185A5748" w:rsidR="00FD0761" w:rsidRDefault="00FD0761">
      <w:pPr>
        <w:pStyle w:val="Corpotesto"/>
        <w:spacing w:before="5"/>
        <w:rPr>
          <w:rFonts w:ascii="Times New Roman"/>
          <w:b/>
          <w:sz w:val="19"/>
        </w:rPr>
      </w:pPr>
    </w:p>
    <w:p w14:paraId="1C5B633B" w14:textId="77777777" w:rsidR="00FD0761" w:rsidRDefault="00FD0761">
      <w:pPr>
        <w:rPr>
          <w:rFonts w:ascii="Arial"/>
          <w:sz w:val="19"/>
        </w:rPr>
        <w:sectPr w:rsidR="00FD0761" w:rsidSect="00EC0393">
          <w:headerReference w:type="default" r:id="rId7"/>
          <w:footerReference w:type="default" r:id="rId8"/>
          <w:type w:val="continuous"/>
          <w:pgSz w:w="11910" w:h="16840"/>
          <w:pgMar w:top="1120" w:right="1020" w:bottom="280" w:left="1480" w:header="720" w:footer="397" w:gutter="0"/>
          <w:cols w:space="720"/>
          <w:docGrid w:linePitch="299"/>
        </w:sectPr>
      </w:pPr>
    </w:p>
    <w:p w14:paraId="78FAA160" w14:textId="5CD333D4" w:rsidR="00FD0761" w:rsidRDefault="009B50F1">
      <w:pPr>
        <w:pStyle w:val="Titolo1"/>
        <w:numPr>
          <w:ilvl w:val="0"/>
          <w:numId w:val="5"/>
        </w:numPr>
        <w:tabs>
          <w:tab w:val="left" w:pos="480"/>
          <w:tab w:val="left" w:pos="481"/>
        </w:tabs>
        <w:spacing w:before="63"/>
      </w:pPr>
      <w:r>
        <w:lastRenderedPageBreak/>
        <w:t>PREMESSA</w:t>
      </w:r>
    </w:p>
    <w:p w14:paraId="420DE300" w14:textId="77777777" w:rsidR="00FD0761" w:rsidRDefault="009B50F1">
      <w:pPr>
        <w:pStyle w:val="Corpotesto"/>
        <w:spacing w:before="146" w:line="292" w:lineRule="auto"/>
        <w:ind w:left="107" w:right="558"/>
        <w:jc w:val="both"/>
      </w:pPr>
      <w:r>
        <w:t xml:space="preserve">Con il DL 30.6.2021 n. 99, pubblicato sulla </w:t>
      </w:r>
      <w:r>
        <w:rPr>
          <w:rFonts w:ascii="Arial" w:hAnsi="Arial"/>
          <w:i/>
        </w:rPr>
        <w:t xml:space="preserve">G.U. </w:t>
      </w:r>
      <w:r>
        <w:t>30.6.2021 n. 155, sono state emanate ulteriori</w:t>
      </w:r>
      <w:r>
        <w:rPr>
          <w:spacing w:val="1"/>
        </w:rPr>
        <w:t xml:space="preserve"> </w:t>
      </w:r>
      <w:r>
        <w:t>misure urgenti per imprese, operatori economici, lavoratori e famiglie a causa dell</w:t>
      </w:r>
      <w:r>
        <w:t xml:space="preserve">’emergenza </w:t>
      </w:r>
      <w:proofErr w:type="spellStart"/>
      <w:r>
        <w:t>epi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demiologica</w:t>
      </w:r>
      <w:proofErr w:type="spellEnd"/>
      <w:r>
        <w:rPr>
          <w:spacing w:val="-1"/>
        </w:rPr>
        <w:t xml:space="preserve"> </w:t>
      </w:r>
      <w:r>
        <w:t>da</w:t>
      </w:r>
      <w:r>
        <w:rPr>
          <w:spacing w:val="-1"/>
        </w:rPr>
        <w:t xml:space="preserve"> </w:t>
      </w:r>
      <w:r>
        <w:t>Coronavirus</w:t>
      </w:r>
      <w:r>
        <w:rPr>
          <w:spacing w:val="-1"/>
        </w:rPr>
        <w:t xml:space="preserve"> </w:t>
      </w:r>
      <w:r>
        <w:t>(COVID-19).</w:t>
      </w:r>
    </w:p>
    <w:p w14:paraId="29CA4C0C" w14:textId="77777777" w:rsidR="00FD0761" w:rsidRDefault="009B50F1">
      <w:pPr>
        <w:pStyle w:val="Corpotesto"/>
        <w:spacing w:before="140" w:line="292" w:lineRule="auto"/>
        <w:ind w:left="107" w:right="559"/>
        <w:jc w:val="both"/>
      </w:pPr>
      <w:r>
        <w:t>Il DL 99/2021 è entrato in vigore il 30.6.2021, stesso giorno della sua pubblicazione. Tuttavia, per</w:t>
      </w:r>
      <w:r>
        <w:rPr>
          <w:spacing w:val="1"/>
        </w:rPr>
        <w:t xml:space="preserve"> </w:t>
      </w:r>
      <w:r>
        <w:t>numerose</w:t>
      </w:r>
      <w:r>
        <w:rPr>
          <w:spacing w:val="-1"/>
        </w:rPr>
        <w:t xml:space="preserve"> </w:t>
      </w:r>
      <w:r>
        <w:t>disposizioni</w:t>
      </w:r>
      <w:r>
        <w:rPr>
          <w:spacing w:val="-1"/>
        </w:rPr>
        <w:t xml:space="preserve"> </w:t>
      </w:r>
      <w:r>
        <w:t>sono</w:t>
      </w:r>
      <w:r>
        <w:rPr>
          <w:spacing w:val="-1"/>
        </w:rPr>
        <w:t xml:space="preserve"> </w:t>
      </w:r>
      <w:r>
        <w:t>previste</w:t>
      </w:r>
      <w:r>
        <w:rPr>
          <w:spacing w:val="-1"/>
        </w:rPr>
        <w:t xml:space="preserve"> </w:t>
      </w:r>
      <w:r>
        <w:t>specifiche</w:t>
      </w:r>
      <w:r>
        <w:rPr>
          <w:spacing w:val="-1"/>
        </w:rPr>
        <w:t xml:space="preserve"> </w:t>
      </w:r>
      <w:r>
        <w:t>decorrenze.</w:t>
      </w:r>
    </w:p>
    <w:p w14:paraId="50D4220E" w14:textId="77777777" w:rsidR="00FD0761" w:rsidRDefault="009B50F1">
      <w:pPr>
        <w:pStyle w:val="Corpotesto"/>
        <w:spacing w:before="141"/>
        <w:ind w:left="107"/>
      </w:pPr>
      <w:r>
        <w:t>Di</w:t>
      </w:r>
      <w:r>
        <w:rPr>
          <w:spacing w:val="-3"/>
        </w:rPr>
        <w:t xml:space="preserve"> </w:t>
      </w:r>
      <w:r>
        <w:t>seguito</w:t>
      </w:r>
      <w:r>
        <w:rPr>
          <w:spacing w:val="-2"/>
        </w:rPr>
        <w:t xml:space="preserve"> </w:t>
      </w:r>
      <w:r>
        <w:t>vengono</w:t>
      </w:r>
      <w:r>
        <w:rPr>
          <w:spacing w:val="-2"/>
        </w:rPr>
        <w:t xml:space="preserve"> </w:t>
      </w:r>
      <w:r>
        <w:t>analizzate</w:t>
      </w:r>
      <w:r>
        <w:rPr>
          <w:spacing w:val="-3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principali</w:t>
      </w:r>
      <w:r>
        <w:rPr>
          <w:spacing w:val="-2"/>
        </w:rPr>
        <w:t xml:space="preserve"> </w:t>
      </w:r>
      <w:r>
        <w:t>novità</w:t>
      </w:r>
      <w:r>
        <w:rPr>
          <w:spacing w:val="-3"/>
        </w:rPr>
        <w:t xml:space="preserve"> </w:t>
      </w:r>
      <w:r>
        <w:t>contenute</w:t>
      </w:r>
      <w:r>
        <w:rPr>
          <w:spacing w:val="-2"/>
        </w:rPr>
        <w:t xml:space="preserve"> </w:t>
      </w:r>
      <w:r>
        <w:t>nel</w:t>
      </w:r>
      <w:r>
        <w:rPr>
          <w:spacing w:val="-2"/>
        </w:rPr>
        <w:t xml:space="preserve"> </w:t>
      </w:r>
      <w:r>
        <w:t>DL</w:t>
      </w:r>
      <w:r>
        <w:rPr>
          <w:spacing w:val="-3"/>
        </w:rPr>
        <w:t xml:space="preserve"> </w:t>
      </w:r>
      <w:r>
        <w:t>99/2021.</w:t>
      </w:r>
    </w:p>
    <w:p w14:paraId="752B47AD" w14:textId="77777777" w:rsidR="00FD0761" w:rsidRDefault="009B50F1">
      <w:pPr>
        <w:pStyle w:val="Corpotesto"/>
        <w:spacing w:before="192" w:line="292" w:lineRule="auto"/>
        <w:ind w:left="107" w:right="559"/>
        <w:jc w:val="both"/>
      </w:pPr>
      <w:r>
        <w:t>Il DL 99/2021 è in corso di conversione in legge e le relative disposizioni sono quindi suscettibili di</w:t>
      </w:r>
      <w:r>
        <w:rPr>
          <w:spacing w:val="1"/>
        </w:rPr>
        <w:t xml:space="preserve"> </w:t>
      </w:r>
      <w:r>
        <w:t>modifiche</w:t>
      </w:r>
      <w:r>
        <w:rPr>
          <w:spacing w:val="-2"/>
        </w:rPr>
        <w:t xml:space="preserve"> </w:t>
      </w:r>
      <w:r>
        <w:t>ed</w:t>
      </w:r>
      <w:r>
        <w:rPr>
          <w:spacing w:val="-1"/>
        </w:rPr>
        <w:t xml:space="preserve"> </w:t>
      </w:r>
      <w:r>
        <w:t>integrazioni.</w:t>
      </w:r>
    </w:p>
    <w:p w14:paraId="1869BAD3" w14:textId="77777777" w:rsidR="00FD0761" w:rsidRDefault="00FD0761">
      <w:pPr>
        <w:pStyle w:val="Corpotesto"/>
        <w:spacing w:before="4"/>
        <w:rPr>
          <w:sz w:val="28"/>
        </w:rPr>
      </w:pPr>
    </w:p>
    <w:p w14:paraId="2B30F79C" w14:textId="77777777" w:rsidR="00FD0761" w:rsidRDefault="009B50F1">
      <w:pPr>
        <w:pStyle w:val="Titolo1"/>
        <w:numPr>
          <w:ilvl w:val="0"/>
          <w:numId w:val="5"/>
        </w:numPr>
        <w:tabs>
          <w:tab w:val="left" w:pos="480"/>
          <w:tab w:val="left" w:pos="481"/>
        </w:tabs>
        <w:spacing w:before="1" w:line="244" w:lineRule="auto"/>
        <w:ind w:left="107" w:right="556" w:firstLine="0"/>
      </w:pPr>
      <w:r>
        <w:t>CARTELLE</w:t>
      </w:r>
      <w:r>
        <w:rPr>
          <w:spacing w:val="17"/>
        </w:rPr>
        <w:t xml:space="preserve"> </w:t>
      </w:r>
      <w:r>
        <w:t>DI</w:t>
      </w:r>
      <w:r>
        <w:rPr>
          <w:spacing w:val="17"/>
        </w:rPr>
        <w:t xml:space="preserve"> </w:t>
      </w:r>
      <w:r>
        <w:t>PAGAMENTO</w:t>
      </w:r>
      <w:r>
        <w:rPr>
          <w:spacing w:val="18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ACCERTAMENTI</w:t>
      </w:r>
      <w:r>
        <w:rPr>
          <w:spacing w:val="16"/>
        </w:rPr>
        <w:t xml:space="preserve"> </w:t>
      </w:r>
      <w:r>
        <w:t>ESECUTIVI</w:t>
      </w:r>
      <w:r>
        <w:rPr>
          <w:spacing w:val="17"/>
        </w:rPr>
        <w:t xml:space="preserve"> </w:t>
      </w:r>
      <w:r>
        <w:t>-</w:t>
      </w:r>
      <w:r>
        <w:rPr>
          <w:spacing w:val="16"/>
        </w:rPr>
        <w:t xml:space="preserve"> </w:t>
      </w:r>
      <w:r>
        <w:t>PROROGA</w:t>
      </w:r>
      <w:r>
        <w:rPr>
          <w:spacing w:val="-63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TERMINI DI VERSAMEN</w:t>
      </w:r>
      <w:r>
        <w:t>TO</w:t>
      </w:r>
    </w:p>
    <w:p w14:paraId="1097F60A" w14:textId="77777777" w:rsidR="00FD0761" w:rsidRDefault="009B50F1">
      <w:pPr>
        <w:pStyle w:val="Corpotesto"/>
        <w:spacing w:before="140" w:line="292" w:lineRule="auto"/>
        <w:ind w:left="107" w:right="416"/>
      </w:pPr>
      <w:r>
        <w:t>Le</w:t>
      </w:r>
      <w:r>
        <w:rPr>
          <w:spacing w:val="15"/>
        </w:rPr>
        <w:t xml:space="preserve"> </w:t>
      </w:r>
      <w:r>
        <w:t>somme</w:t>
      </w:r>
      <w:r>
        <w:rPr>
          <w:spacing w:val="15"/>
        </w:rPr>
        <w:t xml:space="preserve"> </w:t>
      </w:r>
      <w:r>
        <w:t>intimate</w:t>
      </w:r>
      <w:r>
        <w:rPr>
          <w:spacing w:val="15"/>
        </w:rPr>
        <w:t xml:space="preserve"> </w:t>
      </w:r>
      <w:r>
        <w:t>tramite</w:t>
      </w:r>
      <w:r>
        <w:rPr>
          <w:spacing w:val="15"/>
        </w:rPr>
        <w:t xml:space="preserve"> </w:t>
      </w:r>
      <w:r>
        <w:t>cartella</w:t>
      </w:r>
      <w:r>
        <w:rPr>
          <w:spacing w:val="15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pagamento</w:t>
      </w:r>
      <w:r>
        <w:rPr>
          <w:spacing w:val="15"/>
        </w:rPr>
        <w:t xml:space="preserve"> </w:t>
      </w:r>
      <w:r>
        <w:t>devono</w:t>
      </w:r>
      <w:r>
        <w:rPr>
          <w:spacing w:val="15"/>
        </w:rPr>
        <w:t xml:space="preserve"> </w:t>
      </w:r>
      <w:r>
        <w:t>essere</w:t>
      </w:r>
      <w:r>
        <w:rPr>
          <w:spacing w:val="15"/>
        </w:rPr>
        <w:t xml:space="preserve"> </w:t>
      </w:r>
      <w:r>
        <w:t>versate</w:t>
      </w:r>
      <w:r>
        <w:rPr>
          <w:spacing w:val="14"/>
        </w:rPr>
        <w:t xml:space="preserve"> </w:t>
      </w:r>
      <w:r>
        <w:t>nei</w:t>
      </w:r>
      <w:r>
        <w:rPr>
          <w:spacing w:val="15"/>
        </w:rPr>
        <w:t xml:space="preserve"> </w:t>
      </w:r>
      <w:r>
        <w:t>60</w:t>
      </w:r>
      <w:r>
        <w:rPr>
          <w:spacing w:val="15"/>
        </w:rPr>
        <w:t xml:space="preserve"> </w:t>
      </w:r>
      <w:r>
        <w:t>giorni</w:t>
      </w:r>
      <w:r>
        <w:rPr>
          <w:spacing w:val="15"/>
        </w:rPr>
        <w:t xml:space="preserve"> </w:t>
      </w:r>
      <w:r>
        <w:t>successivi</w:t>
      </w:r>
      <w:r>
        <w:rPr>
          <w:spacing w:val="-52"/>
        </w:rPr>
        <w:t xml:space="preserve"> </w:t>
      </w:r>
      <w:r>
        <w:t>alla</w:t>
      </w:r>
      <w:r>
        <w:rPr>
          <w:spacing w:val="-2"/>
        </w:rPr>
        <w:t xml:space="preserve"> </w:t>
      </w:r>
      <w:r>
        <w:t>data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notifica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cartella</w:t>
      </w:r>
      <w:r>
        <w:rPr>
          <w:spacing w:val="-1"/>
        </w:rPr>
        <w:t xml:space="preserve"> </w:t>
      </w:r>
      <w:r>
        <w:t>stessa.</w:t>
      </w:r>
    </w:p>
    <w:p w14:paraId="30C6935C" w14:textId="77777777" w:rsidR="00FD0761" w:rsidRDefault="009B50F1">
      <w:pPr>
        <w:pStyle w:val="Corpotesto"/>
        <w:spacing w:before="46" w:line="292" w:lineRule="auto"/>
        <w:ind w:left="107"/>
      </w:pPr>
      <w:r>
        <w:t>Per</w:t>
      </w:r>
      <w:r>
        <w:rPr>
          <w:spacing w:val="7"/>
        </w:rPr>
        <w:t xml:space="preserve"> </w:t>
      </w:r>
      <w:r>
        <w:t>effetto</w:t>
      </w:r>
      <w:r>
        <w:rPr>
          <w:spacing w:val="8"/>
        </w:rPr>
        <w:t xml:space="preserve"> </w:t>
      </w:r>
      <w:r>
        <w:t>dell’art.</w:t>
      </w:r>
      <w:r>
        <w:rPr>
          <w:spacing w:val="7"/>
        </w:rPr>
        <w:t xml:space="preserve"> </w:t>
      </w:r>
      <w:r>
        <w:t>2</w:t>
      </w:r>
      <w:r>
        <w:rPr>
          <w:spacing w:val="8"/>
        </w:rPr>
        <w:t xml:space="preserve"> </w:t>
      </w:r>
      <w:r>
        <w:t>del</w:t>
      </w:r>
      <w:r>
        <w:rPr>
          <w:spacing w:val="7"/>
        </w:rPr>
        <w:t xml:space="preserve"> </w:t>
      </w:r>
      <w:r>
        <w:t>DL</w:t>
      </w:r>
      <w:r>
        <w:rPr>
          <w:spacing w:val="8"/>
        </w:rPr>
        <w:t xml:space="preserve"> </w:t>
      </w:r>
      <w:r>
        <w:t>99/2021,</w:t>
      </w:r>
      <w:r>
        <w:rPr>
          <w:spacing w:val="8"/>
        </w:rPr>
        <w:t xml:space="preserve"> </w:t>
      </w:r>
      <w:r>
        <w:t>i</w:t>
      </w:r>
      <w:r>
        <w:rPr>
          <w:spacing w:val="7"/>
        </w:rPr>
        <w:t xml:space="preserve"> </w:t>
      </w:r>
      <w:r>
        <w:t>pagamenti</w:t>
      </w:r>
      <w:r>
        <w:rPr>
          <w:spacing w:val="7"/>
        </w:rPr>
        <w:t xml:space="preserve"> </w:t>
      </w:r>
      <w:r>
        <w:t>i</w:t>
      </w:r>
      <w:r>
        <w:rPr>
          <w:spacing w:val="6"/>
        </w:rPr>
        <w:t xml:space="preserve"> </w:t>
      </w:r>
      <w:r>
        <w:t>cui</w:t>
      </w:r>
      <w:r>
        <w:rPr>
          <w:spacing w:val="7"/>
        </w:rPr>
        <w:t xml:space="preserve"> </w:t>
      </w:r>
      <w:r>
        <w:t>termini</w:t>
      </w:r>
      <w:r>
        <w:rPr>
          <w:spacing w:val="7"/>
        </w:rPr>
        <w:t xml:space="preserve"> </w:t>
      </w:r>
      <w:r>
        <w:t>scadono</w:t>
      </w:r>
      <w:r>
        <w:rPr>
          <w:spacing w:val="6"/>
        </w:rPr>
        <w:t xml:space="preserve"> </w:t>
      </w:r>
      <w:r>
        <w:t>dall’8.3.2020</w:t>
      </w:r>
      <w:r>
        <w:rPr>
          <w:spacing w:val="7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31.8.2021</w:t>
      </w:r>
      <w:r>
        <w:rPr>
          <w:spacing w:val="1"/>
        </w:rPr>
        <w:t xml:space="preserve"> </w:t>
      </w:r>
      <w:r>
        <w:t>devono</w:t>
      </w:r>
      <w:r>
        <w:rPr>
          <w:spacing w:val="-3"/>
        </w:rPr>
        <w:t xml:space="preserve"> </w:t>
      </w:r>
      <w:r>
        <w:t>avvenire,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unica</w:t>
      </w:r>
      <w:r>
        <w:rPr>
          <w:spacing w:val="-3"/>
        </w:rPr>
        <w:t xml:space="preserve"> </w:t>
      </w:r>
      <w:r>
        <w:t>soluzione,</w:t>
      </w:r>
      <w:r>
        <w:rPr>
          <w:spacing w:val="-2"/>
        </w:rPr>
        <w:t xml:space="preserve"> </w:t>
      </w:r>
      <w:r>
        <w:t>entro</w:t>
      </w:r>
      <w:r>
        <w:rPr>
          <w:spacing w:val="-3"/>
        </w:rPr>
        <w:t xml:space="preserve"> </w:t>
      </w:r>
      <w:r>
        <w:t>la</w:t>
      </w:r>
      <w:r>
        <w:rPr>
          <w:spacing w:val="2"/>
        </w:rPr>
        <w:t xml:space="preserve"> </w:t>
      </w:r>
      <w:r>
        <w:t>fine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mese</w:t>
      </w:r>
      <w:r>
        <w:rPr>
          <w:spacing w:val="-2"/>
        </w:rPr>
        <w:t xml:space="preserve"> </w:t>
      </w:r>
      <w:r>
        <w:t>successivo,</w:t>
      </w:r>
      <w:r>
        <w:rPr>
          <w:spacing w:val="-3"/>
        </w:rPr>
        <w:t xml:space="preserve"> </w:t>
      </w:r>
      <w:r>
        <w:t>cioè</w:t>
      </w:r>
      <w:r>
        <w:rPr>
          <w:spacing w:val="-2"/>
        </w:rPr>
        <w:t xml:space="preserve"> </w:t>
      </w:r>
      <w:r>
        <w:t>entro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30.9.2021.</w:t>
      </w:r>
    </w:p>
    <w:p w14:paraId="4D0FECF7" w14:textId="77777777" w:rsidR="00FD0761" w:rsidRDefault="009B50F1">
      <w:pPr>
        <w:pStyle w:val="Corpotesto"/>
        <w:spacing w:before="46" w:line="292" w:lineRule="auto"/>
        <w:ind w:left="107" w:right="555"/>
      </w:pPr>
      <w:r>
        <w:t>Prima</w:t>
      </w:r>
      <w:r>
        <w:rPr>
          <w:spacing w:val="5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DL</w:t>
      </w:r>
      <w:r>
        <w:rPr>
          <w:spacing w:val="5"/>
        </w:rPr>
        <w:t xml:space="preserve"> </w:t>
      </w:r>
      <w:r>
        <w:t>99/2021,</w:t>
      </w:r>
      <w:r>
        <w:rPr>
          <w:spacing w:val="5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termine</w:t>
      </w:r>
      <w:r>
        <w:rPr>
          <w:spacing w:val="5"/>
        </w:rPr>
        <w:t xml:space="preserve"> </w:t>
      </w:r>
      <w:r>
        <w:t>finale</w:t>
      </w:r>
      <w:r>
        <w:rPr>
          <w:spacing w:val="5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t>periodo</w:t>
      </w:r>
      <w:r>
        <w:rPr>
          <w:spacing w:val="5"/>
        </w:rPr>
        <w:t xml:space="preserve"> </w:t>
      </w:r>
      <w:r>
        <w:t>di</w:t>
      </w:r>
      <w:r>
        <w:rPr>
          <w:spacing w:val="5"/>
        </w:rPr>
        <w:t xml:space="preserve"> </w:t>
      </w:r>
      <w:r>
        <w:t>sospensione</w:t>
      </w:r>
      <w:r>
        <w:rPr>
          <w:spacing w:val="5"/>
        </w:rPr>
        <w:t xml:space="preserve"> </w:t>
      </w:r>
      <w:r>
        <w:t>era</w:t>
      </w:r>
      <w:r>
        <w:rPr>
          <w:spacing w:val="5"/>
        </w:rPr>
        <w:t xml:space="preserve"> </w:t>
      </w:r>
      <w:r>
        <w:t>il</w:t>
      </w:r>
      <w:r>
        <w:rPr>
          <w:spacing w:val="5"/>
        </w:rPr>
        <w:t xml:space="preserve"> </w:t>
      </w:r>
      <w:r>
        <w:t>30.6.2021</w:t>
      </w:r>
      <w:r>
        <w:rPr>
          <w:spacing w:val="5"/>
        </w:rPr>
        <w:t xml:space="preserve"> </w:t>
      </w:r>
      <w:r>
        <w:t>e</w:t>
      </w:r>
      <w:r>
        <w:rPr>
          <w:spacing w:val="5"/>
        </w:rPr>
        <w:t xml:space="preserve"> </w:t>
      </w:r>
      <w:r>
        <w:t>il</w:t>
      </w:r>
      <w:r>
        <w:rPr>
          <w:spacing w:val="4"/>
        </w:rPr>
        <w:t xml:space="preserve"> </w:t>
      </w:r>
      <w:r>
        <w:t>pagamento</w:t>
      </w:r>
      <w:r>
        <w:rPr>
          <w:spacing w:val="-53"/>
        </w:rPr>
        <w:t xml:space="preserve"> </w:t>
      </w:r>
      <w:r>
        <w:t>sarebbe</w:t>
      </w:r>
      <w:r>
        <w:rPr>
          <w:spacing w:val="-2"/>
        </w:rPr>
        <w:t xml:space="preserve"> </w:t>
      </w:r>
      <w:r>
        <w:t>dovuto</w:t>
      </w:r>
      <w:r>
        <w:rPr>
          <w:spacing w:val="-1"/>
        </w:rPr>
        <w:t xml:space="preserve"> </w:t>
      </w:r>
      <w:r>
        <w:t>avvenire</w:t>
      </w:r>
      <w:r>
        <w:rPr>
          <w:spacing w:val="-1"/>
        </w:rPr>
        <w:t xml:space="preserve"> </w:t>
      </w:r>
      <w:r>
        <w:t>entro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31.7.2021.</w:t>
      </w:r>
    </w:p>
    <w:p w14:paraId="77029093" w14:textId="77777777" w:rsidR="00FD0761" w:rsidRDefault="009B50F1">
      <w:pPr>
        <w:pStyle w:val="Corpotesto"/>
        <w:spacing w:before="46" w:line="292" w:lineRule="auto"/>
        <w:ind w:left="107" w:right="555"/>
      </w:pPr>
      <w:r>
        <w:t>Entro</w:t>
      </w:r>
      <w:r>
        <w:rPr>
          <w:spacing w:val="15"/>
        </w:rPr>
        <w:t xml:space="preserve"> </w:t>
      </w:r>
      <w:r>
        <w:t>il</w:t>
      </w:r>
      <w:r>
        <w:rPr>
          <w:spacing w:val="15"/>
        </w:rPr>
        <w:t xml:space="preserve"> </w:t>
      </w:r>
      <w:r>
        <w:t>30.9.2021</w:t>
      </w:r>
      <w:r>
        <w:rPr>
          <w:spacing w:val="15"/>
        </w:rPr>
        <w:t xml:space="preserve"> </w:t>
      </w:r>
      <w:r>
        <w:t>le</w:t>
      </w:r>
      <w:r>
        <w:rPr>
          <w:spacing w:val="16"/>
        </w:rPr>
        <w:t xml:space="preserve"> </w:t>
      </w:r>
      <w:r>
        <w:t>somme</w:t>
      </w:r>
      <w:r>
        <w:rPr>
          <w:spacing w:val="15"/>
        </w:rPr>
        <w:t xml:space="preserve"> </w:t>
      </w:r>
      <w:r>
        <w:t>non</w:t>
      </w:r>
      <w:r>
        <w:rPr>
          <w:spacing w:val="15"/>
        </w:rPr>
        <w:t xml:space="preserve"> </w:t>
      </w:r>
      <w:r>
        <w:t>devono,</w:t>
      </w:r>
      <w:r>
        <w:rPr>
          <w:spacing w:val="15"/>
        </w:rPr>
        <w:t xml:space="preserve"> </w:t>
      </w:r>
      <w:r>
        <w:t>necessariamente,</w:t>
      </w:r>
      <w:r>
        <w:rPr>
          <w:spacing w:val="16"/>
        </w:rPr>
        <w:t xml:space="preserve"> </w:t>
      </w:r>
      <w:r>
        <w:t>essere</w:t>
      </w:r>
      <w:r>
        <w:rPr>
          <w:spacing w:val="13"/>
        </w:rPr>
        <w:t xml:space="preserve"> </w:t>
      </w:r>
      <w:r>
        <w:t>pagate</w:t>
      </w:r>
      <w:r>
        <w:rPr>
          <w:spacing w:val="13"/>
        </w:rPr>
        <w:t xml:space="preserve"> </w:t>
      </w:r>
      <w:r>
        <w:t>tutte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unica</w:t>
      </w:r>
      <w:r>
        <w:rPr>
          <w:spacing w:val="13"/>
        </w:rPr>
        <w:t xml:space="preserve"> </w:t>
      </w:r>
      <w:proofErr w:type="spellStart"/>
      <w:r>
        <w:t>soluzio</w:t>
      </w:r>
      <w:proofErr w:type="spellEnd"/>
      <w:r>
        <w:t>-</w:t>
      </w:r>
      <w:r>
        <w:rPr>
          <w:spacing w:val="-53"/>
        </w:rPr>
        <w:t xml:space="preserve"> </w:t>
      </w:r>
      <w:proofErr w:type="gramStart"/>
      <w:r>
        <w:t>ne</w:t>
      </w:r>
      <w:proofErr w:type="gramEnd"/>
      <w:r>
        <w:t>,</w:t>
      </w:r>
      <w:r>
        <w:rPr>
          <w:spacing w:val="-2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quanto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possibile</w:t>
      </w:r>
      <w:r>
        <w:rPr>
          <w:spacing w:val="-2"/>
        </w:rPr>
        <w:t xml:space="preserve"> </w:t>
      </w:r>
      <w:r>
        <w:t>chiederne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dilazione.</w:t>
      </w:r>
    </w:p>
    <w:p w14:paraId="3871573B" w14:textId="77777777" w:rsidR="00FD0761" w:rsidRDefault="009B50F1">
      <w:pPr>
        <w:pStyle w:val="Corpotesto"/>
        <w:spacing w:before="46"/>
        <w:ind w:left="107"/>
      </w:pPr>
      <w:r>
        <w:t>Durante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periodo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sospensione</w:t>
      </w:r>
      <w:r>
        <w:rPr>
          <w:spacing w:val="-2"/>
        </w:rPr>
        <w:t xml:space="preserve"> </w:t>
      </w:r>
      <w:r>
        <w:t>non</w:t>
      </w:r>
      <w:r>
        <w:rPr>
          <w:spacing w:val="-3"/>
        </w:rPr>
        <w:t xml:space="preserve"> </w:t>
      </w:r>
      <w:r>
        <w:t>vengono notificate</w:t>
      </w:r>
      <w:r>
        <w:rPr>
          <w:spacing w:val="-2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cartelle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pagamento.</w:t>
      </w:r>
    </w:p>
    <w:p w14:paraId="6F2C47C6" w14:textId="77777777" w:rsidR="00FD0761" w:rsidRDefault="00FD0761">
      <w:pPr>
        <w:pStyle w:val="Corpotesto"/>
        <w:spacing w:before="4"/>
        <w:rPr>
          <w:sz w:val="29"/>
        </w:rPr>
      </w:pPr>
    </w:p>
    <w:p w14:paraId="10CA72DD" w14:textId="77777777" w:rsidR="00FD0761" w:rsidRDefault="009B50F1">
      <w:pPr>
        <w:pStyle w:val="Paragrafoelenco"/>
        <w:numPr>
          <w:ilvl w:val="1"/>
          <w:numId w:val="5"/>
        </w:numPr>
        <w:tabs>
          <w:tab w:val="left" w:pos="538"/>
        </w:tabs>
        <w:rPr>
          <w:rFonts w:ascii="Arial"/>
          <w:b/>
          <w:sz w:val="18"/>
        </w:rPr>
      </w:pPr>
      <w:r>
        <w:rPr>
          <w:rFonts w:ascii="Arial"/>
          <w:b/>
          <w:sz w:val="18"/>
        </w:rPr>
        <w:t>AVVISI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DI</w:t>
      </w:r>
      <w:r>
        <w:rPr>
          <w:rFonts w:ascii="Arial"/>
          <w:b/>
          <w:spacing w:val="-5"/>
          <w:sz w:val="18"/>
        </w:rPr>
        <w:t xml:space="preserve"> </w:t>
      </w:r>
      <w:r>
        <w:rPr>
          <w:rFonts w:ascii="Arial"/>
          <w:b/>
          <w:sz w:val="18"/>
        </w:rPr>
        <w:t>ADDEBITO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INPS</w:t>
      </w:r>
    </w:p>
    <w:p w14:paraId="41A54C8C" w14:textId="77777777" w:rsidR="00FD0761" w:rsidRDefault="009B50F1">
      <w:pPr>
        <w:pStyle w:val="Corpotesto"/>
        <w:spacing w:before="147" w:line="292" w:lineRule="auto"/>
        <w:ind w:left="107" w:right="557"/>
        <w:jc w:val="both"/>
      </w:pPr>
      <w:r>
        <w:t>Le</w:t>
      </w:r>
      <w:r>
        <w:rPr>
          <w:spacing w:val="1"/>
        </w:rPr>
        <w:t xml:space="preserve"> </w:t>
      </w:r>
      <w:r>
        <w:t>somme</w:t>
      </w:r>
      <w:r>
        <w:rPr>
          <w:spacing w:val="1"/>
        </w:rPr>
        <w:t xml:space="preserve"> </w:t>
      </w:r>
      <w:r>
        <w:t>che</w:t>
      </w:r>
      <w:r>
        <w:rPr>
          <w:spacing w:val="1"/>
        </w:rPr>
        <w:t xml:space="preserve"> </w:t>
      </w:r>
      <w:r>
        <w:t>devono</w:t>
      </w:r>
      <w:r>
        <w:rPr>
          <w:spacing w:val="1"/>
        </w:rPr>
        <w:t xml:space="preserve"> </w:t>
      </w:r>
      <w:r>
        <w:t>essere</w:t>
      </w:r>
      <w:r>
        <w:rPr>
          <w:spacing w:val="1"/>
        </w:rPr>
        <w:t xml:space="preserve"> </w:t>
      </w:r>
      <w:r>
        <w:t>pagate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seguito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avviso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addebito</w:t>
      </w:r>
      <w:r>
        <w:rPr>
          <w:spacing w:val="1"/>
        </w:rPr>
        <w:t xml:space="preserve"> </w:t>
      </w:r>
      <w:r>
        <w:t>INPS,</w:t>
      </w:r>
      <w:r>
        <w:rPr>
          <w:spacing w:val="1"/>
        </w:rPr>
        <w:t xml:space="preserve"> </w:t>
      </w:r>
      <w:r>
        <w:t>se</w:t>
      </w:r>
      <w:r>
        <w:rPr>
          <w:spacing w:val="1"/>
        </w:rPr>
        <w:t xml:space="preserve"> </w:t>
      </w:r>
      <w:r>
        <w:t>scadono</w:t>
      </w:r>
      <w:r>
        <w:rPr>
          <w:spacing w:val="1"/>
        </w:rPr>
        <w:t xml:space="preserve"> </w:t>
      </w:r>
      <w:r>
        <w:t>dall’8.3.2020 al 31.8.2021, vanno pagate in unica soluzione entro il 30.9.2021, rimanendo ferma la</w:t>
      </w:r>
      <w:r>
        <w:rPr>
          <w:spacing w:val="-53"/>
        </w:rPr>
        <w:t xml:space="preserve"> </w:t>
      </w:r>
      <w:r>
        <w:t>possibilità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chiedere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dilazione.</w:t>
      </w:r>
    </w:p>
    <w:p w14:paraId="7D765C8A" w14:textId="77777777" w:rsidR="00FD0761" w:rsidRDefault="00FD0761">
      <w:pPr>
        <w:pStyle w:val="Corpotesto"/>
        <w:spacing w:before="9"/>
        <w:rPr>
          <w:sz w:val="24"/>
        </w:rPr>
      </w:pPr>
    </w:p>
    <w:p w14:paraId="40C9177D" w14:textId="77777777" w:rsidR="00FD0761" w:rsidRDefault="009B50F1">
      <w:pPr>
        <w:pStyle w:val="Paragrafoelenco"/>
        <w:numPr>
          <w:ilvl w:val="1"/>
          <w:numId w:val="5"/>
        </w:numPr>
        <w:tabs>
          <w:tab w:val="left" w:pos="538"/>
        </w:tabs>
        <w:rPr>
          <w:rFonts w:ascii="Arial"/>
          <w:b/>
          <w:sz w:val="18"/>
        </w:rPr>
      </w:pPr>
      <w:r>
        <w:rPr>
          <w:rFonts w:ascii="Arial"/>
          <w:b/>
          <w:spacing w:val="-1"/>
          <w:sz w:val="18"/>
        </w:rPr>
        <w:t>ACCERTAMENTI</w:t>
      </w:r>
      <w:r>
        <w:rPr>
          <w:rFonts w:ascii="Arial"/>
          <w:b/>
          <w:spacing w:val="-8"/>
          <w:sz w:val="18"/>
        </w:rPr>
        <w:t xml:space="preserve"> </w:t>
      </w:r>
      <w:r>
        <w:rPr>
          <w:rFonts w:ascii="Arial"/>
          <w:b/>
          <w:sz w:val="18"/>
        </w:rPr>
        <w:t>ESECUTIVI</w:t>
      </w:r>
    </w:p>
    <w:p w14:paraId="7D96EBE6" w14:textId="77777777" w:rsidR="00FD0761" w:rsidRDefault="009B50F1">
      <w:pPr>
        <w:pStyle w:val="Corpotesto"/>
        <w:spacing w:before="148" w:line="292" w:lineRule="auto"/>
        <w:ind w:left="107" w:right="558"/>
        <w:jc w:val="both"/>
      </w:pPr>
      <w:r>
        <w:t>Il DL 99/2021 p</w:t>
      </w:r>
      <w:r>
        <w:t xml:space="preserve">revede espressamente che se le somme intimate con accertamento esecutivo </w:t>
      </w:r>
      <w:proofErr w:type="spellStart"/>
      <w:r>
        <w:t>sca</w:t>
      </w:r>
      <w:proofErr w:type="spellEnd"/>
      <w:r>
        <w:t>-</w:t>
      </w:r>
      <w:r>
        <w:rPr>
          <w:spacing w:val="-53"/>
        </w:rPr>
        <w:t xml:space="preserve"> </w:t>
      </w:r>
      <w:r>
        <w:t>dono</w:t>
      </w:r>
      <w:r>
        <w:rPr>
          <w:spacing w:val="-2"/>
        </w:rPr>
        <w:t xml:space="preserve"> </w:t>
      </w:r>
      <w:r>
        <w:t>dall’8.3.2020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31.8.2021,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pagamento</w:t>
      </w:r>
      <w:r>
        <w:rPr>
          <w:spacing w:val="-2"/>
        </w:rPr>
        <w:t xml:space="preserve"> </w:t>
      </w:r>
      <w:r>
        <w:t>può</w:t>
      </w:r>
      <w:r>
        <w:rPr>
          <w:spacing w:val="-2"/>
        </w:rPr>
        <w:t xml:space="preserve"> </w:t>
      </w:r>
      <w:r>
        <w:t>avvenire</w:t>
      </w:r>
      <w:r>
        <w:rPr>
          <w:spacing w:val="-2"/>
        </w:rPr>
        <w:t xml:space="preserve"> </w:t>
      </w:r>
      <w:r>
        <w:t>entro</w:t>
      </w:r>
      <w:r>
        <w:rPr>
          <w:spacing w:val="-2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30.9.2021.</w:t>
      </w:r>
    </w:p>
    <w:p w14:paraId="21E4E06D" w14:textId="77777777" w:rsidR="00FD0761" w:rsidRDefault="009B50F1">
      <w:pPr>
        <w:pStyle w:val="Corpotesto"/>
        <w:spacing w:before="46" w:line="292" w:lineRule="auto"/>
        <w:ind w:left="107" w:right="560"/>
        <w:jc w:val="both"/>
      </w:pPr>
      <w:r>
        <w:t>Ciò vale quindi per gli accertamenti in materia di imposte sui redditi, IVA e IRAP e in materia di fi-</w:t>
      </w:r>
      <w:r>
        <w:rPr>
          <w:spacing w:val="1"/>
        </w:rPr>
        <w:t xml:space="preserve"> </w:t>
      </w:r>
      <w:proofErr w:type="spellStart"/>
      <w:r>
        <w:t>scalità</w:t>
      </w:r>
      <w:proofErr w:type="spellEnd"/>
      <w:r>
        <w:rPr>
          <w:spacing w:val="-2"/>
        </w:rPr>
        <w:t xml:space="preserve"> </w:t>
      </w:r>
      <w:r>
        <w:t>locale.</w:t>
      </w:r>
    </w:p>
    <w:p w14:paraId="64827177" w14:textId="77777777" w:rsidR="00FD0761" w:rsidRDefault="009B50F1">
      <w:pPr>
        <w:pStyle w:val="Corpotesto"/>
        <w:spacing w:before="46" w:line="292" w:lineRule="auto"/>
        <w:ind w:left="107" w:right="557"/>
        <w:jc w:val="both"/>
      </w:pPr>
      <w:r>
        <w:t>Va detto che secondo la censurabile opinione dell’Agenzia delle Entrate la sospensione predetta</w:t>
      </w:r>
      <w:r>
        <w:rPr>
          <w:spacing w:val="1"/>
        </w:rPr>
        <w:t xml:space="preserve"> </w:t>
      </w:r>
      <w:r>
        <w:t>non riguarda il pagamento che va eseguito</w:t>
      </w:r>
      <w:r>
        <w:t xml:space="preserve"> a seguito di notifica dell’accertamento esecutivo, ma i</w:t>
      </w:r>
      <w:r>
        <w:rPr>
          <w:spacing w:val="1"/>
        </w:rPr>
        <w:t xml:space="preserve"> </w:t>
      </w:r>
      <w:r>
        <w:t>pagamenti (che peraltro non hanno veri e propri termini) delle somme dopo che sono state affidate</w:t>
      </w:r>
      <w:r>
        <w:rPr>
          <w:spacing w:val="-5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riscossione.</w:t>
      </w:r>
    </w:p>
    <w:p w14:paraId="7B47C116" w14:textId="77777777" w:rsidR="00FD0761" w:rsidRDefault="00FD0761">
      <w:pPr>
        <w:pStyle w:val="Corpotesto"/>
        <w:spacing w:before="7"/>
        <w:rPr>
          <w:sz w:val="24"/>
        </w:rPr>
      </w:pPr>
    </w:p>
    <w:p w14:paraId="0AC7678D" w14:textId="77777777" w:rsidR="00FD0761" w:rsidRDefault="009B50F1">
      <w:pPr>
        <w:pStyle w:val="Paragrafoelenco"/>
        <w:numPr>
          <w:ilvl w:val="1"/>
          <w:numId w:val="5"/>
        </w:numPr>
        <w:tabs>
          <w:tab w:val="left" w:pos="538"/>
        </w:tabs>
        <w:rPr>
          <w:rFonts w:ascii="Arial"/>
          <w:b/>
          <w:sz w:val="18"/>
        </w:rPr>
      </w:pPr>
      <w:r>
        <w:rPr>
          <w:rFonts w:ascii="Arial"/>
          <w:b/>
          <w:sz w:val="18"/>
        </w:rPr>
        <w:t>RATE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DA</w:t>
      </w:r>
      <w:r>
        <w:rPr>
          <w:rFonts w:ascii="Arial"/>
          <w:b/>
          <w:spacing w:val="-9"/>
          <w:sz w:val="18"/>
        </w:rPr>
        <w:t xml:space="preserve"> </w:t>
      </w:r>
      <w:r>
        <w:rPr>
          <w:rFonts w:ascii="Arial"/>
          <w:b/>
          <w:sz w:val="18"/>
        </w:rPr>
        <w:t>DILAZIONE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z w:val="18"/>
        </w:rPr>
        <w:t>DEI</w:t>
      </w:r>
      <w:r>
        <w:rPr>
          <w:rFonts w:ascii="Arial"/>
          <w:b/>
          <w:spacing w:val="-4"/>
          <w:sz w:val="18"/>
        </w:rPr>
        <w:t xml:space="preserve"> </w:t>
      </w:r>
      <w:r>
        <w:rPr>
          <w:rFonts w:ascii="Arial"/>
          <w:b/>
          <w:sz w:val="18"/>
        </w:rPr>
        <w:t>RUOLI</w:t>
      </w:r>
    </w:p>
    <w:p w14:paraId="1EDC37C2" w14:textId="77777777" w:rsidR="00FD0761" w:rsidRDefault="009B50F1">
      <w:pPr>
        <w:pStyle w:val="Corpotesto"/>
        <w:spacing w:before="148" w:line="292" w:lineRule="auto"/>
        <w:ind w:left="107" w:right="558"/>
        <w:jc w:val="both"/>
      </w:pPr>
      <w:r>
        <w:t>Le rate inerenti a dilazioni di somme iscritte a ruolo, oppure derivanti da accertamenti esecutivi e</w:t>
      </w:r>
      <w:r>
        <w:rPr>
          <w:spacing w:val="1"/>
        </w:rPr>
        <w:t xml:space="preserve"> </w:t>
      </w:r>
      <w:r>
        <w:t>avvisi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addebito</w:t>
      </w:r>
      <w:r>
        <w:rPr>
          <w:spacing w:val="1"/>
        </w:rPr>
        <w:t xml:space="preserve"> </w:t>
      </w:r>
      <w:r>
        <w:t>INPS,</w:t>
      </w:r>
      <w:r>
        <w:rPr>
          <w:spacing w:val="1"/>
        </w:rPr>
        <w:t xml:space="preserve"> </w:t>
      </w:r>
      <w:r>
        <w:t>scadenti</w:t>
      </w:r>
      <w:r>
        <w:rPr>
          <w:spacing w:val="55"/>
        </w:rPr>
        <w:t xml:space="preserve"> </w:t>
      </w:r>
      <w:r>
        <w:t>dall’8.3.2020</w:t>
      </w:r>
      <w:r>
        <w:rPr>
          <w:spacing w:val="56"/>
        </w:rPr>
        <w:t xml:space="preserve"> </w:t>
      </w:r>
      <w:r>
        <w:t>al 31.8.2021, vanno pagate in unica soluzione</w:t>
      </w:r>
      <w:r>
        <w:rPr>
          <w:spacing w:val="1"/>
        </w:rPr>
        <w:t xml:space="preserve"> </w:t>
      </w:r>
      <w:r>
        <w:t>entro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30.9.2021.</w:t>
      </w:r>
    </w:p>
    <w:p w14:paraId="0153D569" w14:textId="77777777" w:rsidR="00FD0761" w:rsidRDefault="00FD0761">
      <w:pPr>
        <w:pStyle w:val="Corpotesto"/>
        <w:spacing w:before="8"/>
        <w:rPr>
          <w:sz w:val="24"/>
        </w:rPr>
      </w:pPr>
    </w:p>
    <w:p w14:paraId="082EDF03" w14:textId="77777777" w:rsidR="00FD0761" w:rsidRDefault="009B50F1">
      <w:pPr>
        <w:pStyle w:val="Paragrafoelenco"/>
        <w:numPr>
          <w:ilvl w:val="1"/>
          <w:numId w:val="5"/>
        </w:numPr>
        <w:tabs>
          <w:tab w:val="left" w:pos="538"/>
        </w:tabs>
        <w:spacing w:line="247" w:lineRule="auto"/>
        <w:ind w:left="107" w:right="558" w:firstLine="0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RATE</w:t>
      </w:r>
      <w:r>
        <w:rPr>
          <w:rFonts w:ascii="Arial" w:hAnsi="Arial"/>
          <w:b/>
          <w:spacing w:val="31"/>
          <w:sz w:val="18"/>
        </w:rPr>
        <w:t xml:space="preserve"> </w:t>
      </w:r>
      <w:r>
        <w:rPr>
          <w:rFonts w:ascii="Arial" w:hAnsi="Arial"/>
          <w:b/>
          <w:sz w:val="18"/>
        </w:rPr>
        <w:t>DA</w:t>
      </w:r>
      <w:r>
        <w:rPr>
          <w:rFonts w:ascii="Arial" w:hAnsi="Arial"/>
          <w:b/>
          <w:spacing w:val="27"/>
          <w:sz w:val="18"/>
        </w:rPr>
        <w:t xml:space="preserve"> </w:t>
      </w:r>
      <w:r>
        <w:rPr>
          <w:rFonts w:ascii="Arial" w:hAnsi="Arial"/>
          <w:b/>
          <w:sz w:val="18"/>
        </w:rPr>
        <w:t>“ROTTAMAZIONE</w:t>
      </w:r>
      <w:r>
        <w:rPr>
          <w:rFonts w:ascii="Arial" w:hAnsi="Arial"/>
          <w:b/>
          <w:spacing w:val="32"/>
          <w:sz w:val="18"/>
        </w:rPr>
        <w:t xml:space="preserve"> </w:t>
      </w:r>
      <w:r>
        <w:rPr>
          <w:rFonts w:ascii="Arial" w:hAnsi="Arial"/>
          <w:b/>
          <w:sz w:val="18"/>
        </w:rPr>
        <w:t>DEI</w:t>
      </w:r>
      <w:r>
        <w:rPr>
          <w:rFonts w:ascii="Arial" w:hAnsi="Arial"/>
          <w:b/>
          <w:spacing w:val="32"/>
          <w:sz w:val="18"/>
        </w:rPr>
        <w:t xml:space="preserve"> </w:t>
      </w:r>
      <w:r>
        <w:rPr>
          <w:rFonts w:ascii="Arial" w:hAnsi="Arial"/>
          <w:b/>
          <w:sz w:val="18"/>
        </w:rPr>
        <w:t>RUOLI”</w:t>
      </w:r>
      <w:r>
        <w:rPr>
          <w:rFonts w:ascii="Arial" w:hAnsi="Arial"/>
          <w:b/>
          <w:spacing w:val="32"/>
          <w:sz w:val="18"/>
        </w:rPr>
        <w:t xml:space="preserve"> </w:t>
      </w:r>
      <w:r>
        <w:rPr>
          <w:rFonts w:ascii="Arial" w:hAnsi="Arial"/>
          <w:b/>
          <w:sz w:val="18"/>
        </w:rPr>
        <w:t>E</w:t>
      </w:r>
      <w:r>
        <w:rPr>
          <w:rFonts w:ascii="Arial" w:hAnsi="Arial"/>
          <w:b/>
          <w:spacing w:val="32"/>
          <w:sz w:val="18"/>
        </w:rPr>
        <w:t xml:space="preserve"> </w:t>
      </w:r>
      <w:r>
        <w:rPr>
          <w:rFonts w:ascii="Arial" w:hAnsi="Arial"/>
          <w:b/>
          <w:sz w:val="18"/>
        </w:rPr>
        <w:t>DA</w:t>
      </w:r>
      <w:r>
        <w:rPr>
          <w:rFonts w:ascii="Arial" w:hAnsi="Arial"/>
          <w:b/>
          <w:spacing w:val="27"/>
          <w:sz w:val="18"/>
        </w:rPr>
        <w:t xml:space="preserve"> </w:t>
      </w:r>
      <w:r>
        <w:rPr>
          <w:rFonts w:ascii="Arial" w:hAnsi="Arial"/>
          <w:b/>
          <w:sz w:val="18"/>
        </w:rPr>
        <w:t>“SALDO</w:t>
      </w:r>
      <w:r>
        <w:rPr>
          <w:rFonts w:ascii="Arial" w:hAnsi="Arial"/>
          <w:b/>
          <w:spacing w:val="32"/>
          <w:sz w:val="18"/>
        </w:rPr>
        <w:t xml:space="preserve"> </w:t>
      </w:r>
      <w:r>
        <w:rPr>
          <w:rFonts w:ascii="Arial" w:hAnsi="Arial"/>
          <w:b/>
          <w:sz w:val="18"/>
        </w:rPr>
        <w:t>E</w:t>
      </w:r>
      <w:r>
        <w:rPr>
          <w:rFonts w:ascii="Arial" w:hAnsi="Arial"/>
          <w:b/>
          <w:spacing w:val="32"/>
          <w:sz w:val="18"/>
        </w:rPr>
        <w:t xml:space="preserve"> </w:t>
      </w:r>
      <w:r>
        <w:rPr>
          <w:rFonts w:ascii="Arial" w:hAnsi="Arial"/>
          <w:b/>
          <w:sz w:val="18"/>
        </w:rPr>
        <w:t>STRALCIO</w:t>
      </w:r>
      <w:r>
        <w:rPr>
          <w:rFonts w:ascii="Arial" w:hAnsi="Arial"/>
          <w:b/>
          <w:spacing w:val="32"/>
          <w:sz w:val="18"/>
        </w:rPr>
        <w:t xml:space="preserve"> </w:t>
      </w:r>
      <w:r>
        <w:rPr>
          <w:rFonts w:ascii="Arial" w:hAnsi="Arial"/>
          <w:b/>
          <w:sz w:val="18"/>
        </w:rPr>
        <w:t>DEGLI</w:t>
      </w:r>
      <w:r>
        <w:rPr>
          <w:rFonts w:ascii="Arial" w:hAnsi="Arial"/>
          <w:b/>
          <w:spacing w:val="31"/>
          <w:sz w:val="18"/>
        </w:rPr>
        <w:t xml:space="preserve"> </w:t>
      </w:r>
      <w:r>
        <w:rPr>
          <w:rFonts w:ascii="Arial" w:hAnsi="Arial"/>
          <w:b/>
          <w:sz w:val="18"/>
        </w:rPr>
        <w:t>OMESSI</w:t>
      </w:r>
      <w:r>
        <w:rPr>
          <w:rFonts w:ascii="Arial" w:hAnsi="Arial"/>
          <w:b/>
          <w:spacing w:val="31"/>
          <w:sz w:val="18"/>
        </w:rPr>
        <w:t xml:space="preserve"> </w:t>
      </w:r>
      <w:r>
        <w:rPr>
          <w:rFonts w:ascii="Arial" w:hAnsi="Arial"/>
          <w:b/>
          <w:sz w:val="18"/>
        </w:rPr>
        <w:t>VERSA-</w:t>
      </w:r>
      <w:r>
        <w:rPr>
          <w:rFonts w:ascii="Arial" w:hAnsi="Arial"/>
          <w:b/>
          <w:spacing w:val="-47"/>
          <w:sz w:val="18"/>
        </w:rPr>
        <w:t xml:space="preserve"> </w:t>
      </w:r>
      <w:r>
        <w:rPr>
          <w:rFonts w:ascii="Arial" w:hAnsi="Arial"/>
          <w:b/>
          <w:sz w:val="18"/>
        </w:rPr>
        <w:t>MENTI”</w:t>
      </w:r>
    </w:p>
    <w:p w14:paraId="092E1C9C" w14:textId="77777777" w:rsidR="00FD0761" w:rsidRDefault="009B50F1">
      <w:pPr>
        <w:pStyle w:val="Corpotesto"/>
        <w:spacing w:before="142" w:line="292" w:lineRule="auto"/>
        <w:ind w:left="107" w:right="416"/>
      </w:pPr>
      <w:r>
        <w:t>Il</w:t>
      </w:r>
      <w:r>
        <w:rPr>
          <w:spacing w:val="6"/>
        </w:rPr>
        <w:t xml:space="preserve"> </w:t>
      </w:r>
      <w:r>
        <w:t>DL</w:t>
      </w:r>
      <w:r>
        <w:rPr>
          <w:spacing w:val="6"/>
        </w:rPr>
        <w:t xml:space="preserve"> </w:t>
      </w:r>
      <w:r>
        <w:t>99/2021</w:t>
      </w:r>
      <w:r>
        <w:rPr>
          <w:spacing w:val="6"/>
        </w:rPr>
        <w:t xml:space="preserve"> </w:t>
      </w:r>
      <w:r>
        <w:t>non</w:t>
      </w:r>
      <w:r>
        <w:rPr>
          <w:spacing w:val="6"/>
        </w:rPr>
        <w:t xml:space="preserve"> </w:t>
      </w:r>
      <w:r>
        <w:t>ha</w:t>
      </w:r>
      <w:r>
        <w:rPr>
          <w:spacing w:val="6"/>
        </w:rPr>
        <w:t xml:space="preserve"> </w:t>
      </w:r>
      <w:r>
        <w:t>invece</w:t>
      </w:r>
      <w:r>
        <w:rPr>
          <w:spacing w:val="6"/>
        </w:rPr>
        <w:t xml:space="preserve"> </w:t>
      </w:r>
      <w:r>
        <w:t>previsto</w:t>
      </w:r>
      <w:r>
        <w:rPr>
          <w:spacing w:val="6"/>
        </w:rPr>
        <w:t xml:space="preserve"> </w:t>
      </w:r>
      <w:r>
        <w:t>ulteriori</w:t>
      </w:r>
      <w:r>
        <w:rPr>
          <w:spacing w:val="6"/>
        </w:rPr>
        <w:t xml:space="preserve"> </w:t>
      </w:r>
      <w:r>
        <w:t>proroghe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relazione</w:t>
      </w:r>
      <w:r>
        <w:rPr>
          <w:spacing w:val="5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versamento</w:t>
      </w:r>
      <w:r>
        <w:rPr>
          <w:spacing w:val="5"/>
        </w:rPr>
        <w:t xml:space="preserve"> </w:t>
      </w:r>
      <w:r>
        <w:t>delle</w:t>
      </w:r>
      <w:r>
        <w:rPr>
          <w:spacing w:val="5"/>
        </w:rPr>
        <w:t xml:space="preserve"> </w:t>
      </w:r>
      <w:r>
        <w:t>rate</w:t>
      </w:r>
      <w:r>
        <w:rPr>
          <w:spacing w:val="5"/>
        </w:rPr>
        <w:t xml:space="preserve"> </w:t>
      </w:r>
      <w:r>
        <w:t>relati-</w:t>
      </w:r>
      <w:r>
        <w:rPr>
          <w:spacing w:val="-53"/>
        </w:rPr>
        <w:t xml:space="preserve"> </w:t>
      </w:r>
      <w:r>
        <w:t>ve</w:t>
      </w:r>
      <w:r>
        <w:rPr>
          <w:spacing w:val="13"/>
        </w:rPr>
        <w:t xml:space="preserve"> </w:t>
      </w:r>
      <w:r>
        <w:t>alla</w:t>
      </w:r>
      <w:r>
        <w:rPr>
          <w:spacing w:val="13"/>
        </w:rPr>
        <w:t xml:space="preserve"> </w:t>
      </w:r>
      <w:r>
        <w:t>c.d.</w:t>
      </w:r>
      <w:r>
        <w:rPr>
          <w:spacing w:val="13"/>
        </w:rPr>
        <w:t xml:space="preserve"> </w:t>
      </w:r>
      <w:r>
        <w:t>“rottamazione</w:t>
      </w:r>
      <w:r>
        <w:rPr>
          <w:spacing w:val="13"/>
        </w:rPr>
        <w:t xml:space="preserve"> </w:t>
      </w:r>
      <w:r>
        <w:t>dei</w:t>
      </w:r>
      <w:r>
        <w:rPr>
          <w:spacing w:val="13"/>
        </w:rPr>
        <w:t xml:space="preserve"> </w:t>
      </w:r>
      <w:r>
        <w:t>ruoli”</w:t>
      </w:r>
      <w:r>
        <w:rPr>
          <w:spacing w:val="13"/>
        </w:rPr>
        <w:t xml:space="preserve"> </w:t>
      </w:r>
      <w:r>
        <w:t>(inclusa</w:t>
      </w:r>
      <w:r>
        <w:rPr>
          <w:spacing w:val="13"/>
        </w:rPr>
        <w:t xml:space="preserve"> </w:t>
      </w:r>
      <w:r>
        <w:t>la</w:t>
      </w:r>
      <w:r>
        <w:rPr>
          <w:spacing w:val="13"/>
        </w:rPr>
        <w:t xml:space="preserve"> </w:t>
      </w:r>
      <w:r>
        <w:t>rottamazione</w:t>
      </w:r>
      <w:r>
        <w:rPr>
          <w:spacing w:val="13"/>
        </w:rPr>
        <w:t xml:space="preserve"> </w:t>
      </w:r>
      <w:r>
        <w:t>dei</w:t>
      </w:r>
      <w:r>
        <w:rPr>
          <w:spacing w:val="13"/>
        </w:rPr>
        <w:t xml:space="preserve"> </w:t>
      </w:r>
      <w:r>
        <w:t>ruoli</w:t>
      </w:r>
      <w:r>
        <w:rPr>
          <w:spacing w:val="13"/>
        </w:rPr>
        <w:t xml:space="preserve"> </w:t>
      </w:r>
      <w:r>
        <w:t>inerente</w:t>
      </w:r>
      <w:r>
        <w:rPr>
          <w:spacing w:val="13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dazi</w:t>
      </w:r>
      <w:r>
        <w:rPr>
          <w:spacing w:val="12"/>
        </w:rPr>
        <w:t xml:space="preserve"> </w:t>
      </w:r>
      <w:r>
        <w:t>doganali/IVA</w:t>
      </w:r>
    </w:p>
    <w:p w14:paraId="490C3339" w14:textId="77777777" w:rsidR="00FD0761" w:rsidRDefault="00FD0761">
      <w:pPr>
        <w:spacing w:line="292" w:lineRule="auto"/>
        <w:sectPr w:rsidR="00FD0761" w:rsidSect="00EC0393">
          <w:footerReference w:type="default" r:id="rId9"/>
          <w:pgSz w:w="11910" w:h="16840"/>
          <w:pgMar w:top="1360" w:right="1020" w:bottom="1100" w:left="1480" w:header="0" w:footer="397" w:gutter="0"/>
          <w:pgNumType w:start="2"/>
          <w:cols w:space="720"/>
          <w:docGrid w:linePitch="299"/>
        </w:sectPr>
      </w:pPr>
    </w:p>
    <w:p w14:paraId="7415E9C8" w14:textId="7BE5B3E0" w:rsidR="00FD0761" w:rsidRDefault="009B50F1">
      <w:pPr>
        <w:pStyle w:val="Corpotesto"/>
        <w:spacing w:before="75" w:line="292" w:lineRule="auto"/>
        <w:ind w:left="107" w:right="557"/>
      </w:pPr>
      <w:r>
        <w:lastRenderedPageBreak/>
        <w:t>all’importazione)</w:t>
      </w:r>
      <w:r>
        <w:rPr>
          <w:spacing w:val="17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al</w:t>
      </w:r>
      <w:r>
        <w:rPr>
          <w:spacing w:val="17"/>
        </w:rPr>
        <w:t xml:space="preserve"> </w:t>
      </w:r>
      <w:r>
        <w:t>c.d.</w:t>
      </w:r>
      <w:r>
        <w:rPr>
          <w:spacing w:val="17"/>
        </w:rPr>
        <w:t xml:space="preserve"> </w:t>
      </w:r>
      <w:r>
        <w:t>“saldo</w:t>
      </w:r>
      <w:r>
        <w:rPr>
          <w:spacing w:val="17"/>
        </w:rPr>
        <w:t xml:space="preserve"> </w:t>
      </w:r>
      <w:r>
        <w:t>e</w:t>
      </w:r>
      <w:r>
        <w:rPr>
          <w:spacing w:val="17"/>
        </w:rPr>
        <w:t xml:space="preserve"> </w:t>
      </w:r>
      <w:r>
        <w:t>stralcio</w:t>
      </w:r>
      <w:r>
        <w:rPr>
          <w:spacing w:val="16"/>
        </w:rPr>
        <w:t xml:space="preserve"> </w:t>
      </w:r>
      <w:r>
        <w:t>degli</w:t>
      </w:r>
      <w:r>
        <w:rPr>
          <w:spacing w:val="17"/>
        </w:rPr>
        <w:t xml:space="preserve"> </w:t>
      </w:r>
      <w:r>
        <w:t>omessi</w:t>
      </w:r>
      <w:r>
        <w:rPr>
          <w:spacing w:val="16"/>
        </w:rPr>
        <w:t xml:space="preserve"> </w:t>
      </w:r>
      <w:r>
        <w:t>versamenti”,</w:t>
      </w:r>
      <w:r>
        <w:rPr>
          <w:spacing w:val="16"/>
        </w:rPr>
        <w:t xml:space="preserve"> </w:t>
      </w:r>
      <w:r>
        <w:t>che</w:t>
      </w:r>
      <w:r>
        <w:rPr>
          <w:spacing w:val="16"/>
        </w:rPr>
        <w:t xml:space="preserve"> </w:t>
      </w:r>
      <w:r>
        <w:t>continua</w:t>
      </w:r>
      <w:r>
        <w:rPr>
          <w:spacing w:val="17"/>
        </w:rPr>
        <w:t xml:space="preserve"> </w:t>
      </w:r>
      <w:r>
        <w:t>quindi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t>dover</w:t>
      </w:r>
      <w:r>
        <w:rPr>
          <w:spacing w:val="-53"/>
        </w:rPr>
        <w:t xml:space="preserve"> </w:t>
      </w:r>
      <w:r>
        <w:t>avvenire:</w:t>
      </w:r>
    </w:p>
    <w:p w14:paraId="07B69E89" w14:textId="77777777" w:rsidR="00FD0761" w:rsidRDefault="009B50F1">
      <w:pPr>
        <w:pStyle w:val="Paragrafoelenco"/>
        <w:numPr>
          <w:ilvl w:val="0"/>
          <w:numId w:val="4"/>
        </w:numPr>
        <w:tabs>
          <w:tab w:val="left" w:pos="478"/>
        </w:tabs>
        <w:spacing w:before="32"/>
        <w:ind w:hanging="228"/>
        <w:rPr>
          <w:sz w:val="20"/>
        </w:rPr>
      </w:pPr>
      <w:r>
        <w:rPr>
          <w:sz w:val="20"/>
        </w:rPr>
        <w:t>entro</w:t>
      </w:r>
      <w:r>
        <w:rPr>
          <w:spacing w:val="-4"/>
          <w:sz w:val="20"/>
        </w:rPr>
        <w:t xml:space="preserve"> </w:t>
      </w:r>
      <w:r>
        <w:rPr>
          <w:sz w:val="20"/>
        </w:rPr>
        <w:t>il</w:t>
      </w:r>
      <w:r>
        <w:rPr>
          <w:spacing w:val="-4"/>
          <w:sz w:val="20"/>
        </w:rPr>
        <w:t xml:space="preserve"> </w:t>
      </w:r>
      <w:r>
        <w:rPr>
          <w:sz w:val="20"/>
        </w:rPr>
        <w:t>31.7.2021,</w:t>
      </w:r>
      <w:r>
        <w:rPr>
          <w:spacing w:val="-4"/>
          <w:sz w:val="20"/>
        </w:rPr>
        <w:t xml:space="preserve"> </w:t>
      </w:r>
      <w:r>
        <w:rPr>
          <w:sz w:val="20"/>
        </w:rPr>
        <w:t>per</w:t>
      </w:r>
      <w:r>
        <w:rPr>
          <w:spacing w:val="-4"/>
          <w:sz w:val="20"/>
        </w:rPr>
        <w:t xml:space="preserve"> </w:t>
      </w:r>
      <w:r>
        <w:rPr>
          <w:sz w:val="20"/>
        </w:rPr>
        <w:t>le</w:t>
      </w:r>
      <w:r>
        <w:rPr>
          <w:spacing w:val="-3"/>
          <w:sz w:val="20"/>
        </w:rPr>
        <w:t xml:space="preserve"> </w:t>
      </w:r>
      <w:r>
        <w:rPr>
          <w:sz w:val="20"/>
        </w:rPr>
        <w:t>rate</w:t>
      </w:r>
      <w:r>
        <w:rPr>
          <w:spacing w:val="-4"/>
          <w:sz w:val="20"/>
        </w:rPr>
        <w:t xml:space="preserve"> </w:t>
      </w:r>
      <w:r>
        <w:rPr>
          <w:sz w:val="20"/>
        </w:rPr>
        <w:t>scadute</w:t>
      </w:r>
      <w:r>
        <w:rPr>
          <w:spacing w:val="-4"/>
          <w:sz w:val="20"/>
        </w:rPr>
        <w:t xml:space="preserve"> </w:t>
      </w:r>
      <w:r>
        <w:rPr>
          <w:sz w:val="20"/>
        </w:rPr>
        <w:t>nel</w:t>
      </w:r>
      <w:r>
        <w:rPr>
          <w:spacing w:val="-4"/>
          <w:sz w:val="20"/>
        </w:rPr>
        <w:t xml:space="preserve"> </w:t>
      </w:r>
      <w:r>
        <w:rPr>
          <w:sz w:val="20"/>
        </w:rPr>
        <w:t>2020;</w:t>
      </w:r>
    </w:p>
    <w:p w14:paraId="03ECB16F" w14:textId="77777777" w:rsidR="00FD0761" w:rsidRDefault="009B50F1">
      <w:pPr>
        <w:pStyle w:val="Paragrafoelenco"/>
        <w:numPr>
          <w:ilvl w:val="0"/>
          <w:numId w:val="4"/>
        </w:numPr>
        <w:tabs>
          <w:tab w:val="left" w:pos="478"/>
        </w:tabs>
        <w:spacing w:before="83"/>
        <w:ind w:hanging="228"/>
        <w:rPr>
          <w:sz w:val="20"/>
        </w:rPr>
      </w:pPr>
      <w:r>
        <w:rPr>
          <w:spacing w:val="-1"/>
          <w:sz w:val="20"/>
        </w:rPr>
        <w:t>entro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il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30.11.2021,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per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le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rate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in</w:t>
      </w:r>
      <w:r>
        <w:rPr>
          <w:spacing w:val="-12"/>
          <w:sz w:val="20"/>
        </w:rPr>
        <w:t xml:space="preserve"> </w:t>
      </w:r>
      <w:r>
        <w:rPr>
          <w:spacing w:val="-1"/>
          <w:sz w:val="20"/>
        </w:rPr>
        <w:t>scadenza</w:t>
      </w:r>
      <w:r>
        <w:rPr>
          <w:spacing w:val="-9"/>
          <w:sz w:val="20"/>
        </w:rPr>
        <w:t xml:space="preserve"> </w:t>
      </w:r>
      <w:r>
        <w:rPr>
          <w:spacing w:val="-1"/>
          <w:sz w:val="20"/>
        </w:rPr>
        <w:t>il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28.2.2021,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il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31.3.2021,</w:t>
      </w:r>
      <w:r>
        <w:rPr>
          <w:spacing w:val="-11"/>
          <w:sz w:val="20"/>
        </w:rPr>
        <w:t xml:space="preserve"> </w:t>
      </w:r>
      <w:r>
        <w:rPr>
          <w:spacing w:val="-1"/>
          <w:sz w:val="20"/>
        </w:rPr>
        <w:t>il</w:t>
      </w:r>
      <w:r>
        <w:rPr>
          <w:spacing w:val="-13"/>
          <w:sz w:val="20"/>
        </w:rPr>
        <w:t xml:space="preserve"> </w:t>
      </w:r>
      <w:r>
        <w:rPr>
          <w:spacing w:val="-1"/>
          <w:sz w:val="20"/>
        </w:rPr>
        <w:t>31.5.2021</w:t>
      </w:r>
      <w:r>
        <w:rPr>
          <w:spacing w:val="-12"/>
          <w:sz w:val="20"/>
        </w:rPr>
        <w:t xml:space="preserve"> </w:t>
      </w:r>
      <w:r>
        <w:rPr>
          <w:sz w:val="20"/>
        </w:rPr>
        <w:t>e</w:t>
      </w:r>
      <w:r>
        <w:rPr>
          <w:spacing w:val="-13"/>
          <w:sz w:val="20"/>
        </w:rPr>
        <w:t xml:space="preserve"> </w:t>
      </w:r>
      <w:r>
        <w:rPr>
          <w:sz w:val="20"/>
        </w:rPr>
        <w:t>il</w:t>
      </w:r>
      <w:r>
        <w:rPr>
          <w:spacing w:val="-13"/>
          <w:sz w:val="20"/>
        </w:rPr>
        <w:t xml:space="preserve"> </w:t>
      </w:r>
      <w:r>
        <w:rPr>
          <w:sz w:val="20"/>
        </w:rPr>
        <w:t>31.7.2021.</w:t>
      </w:r>
    </w:p>
    <w:p w14:paraId="2A5FA3A0" w14:textId="77777777" w:rsidR="00FD0761" w:rsidRDefault="00FD0761">
      <w:pPr>
        <w:pStyle w:val="Corpotesto"/>
        <w:spacing w:before="8"/>
        <w:rPr>
          <w:sz w:val="32"/>
        </w:rPr>
      </w:pPr>
    </w:p>
    <w:p w14:paraId="321502B9" w14:textId="77777777" w:rsidR="00FD0761" w:rsidRDefault="009B50F1">
      <w:pPr>
        <w:pStyle w:val="Titolo1"/>
        <w:numPr>
          <w:ilvl w:val="0"/>
          <w:numId w:val="5"/>
        </w:numPr>
        <w:tabs>
          <w:tab w:val="left" w:pos="480"/>
          <w:tab w:val="left" w:pos="481"/>
        </w:tabs>
        <w:spacing w:before="1"/>
      </w:pPr>
      <w:r>
        <w:t>SOSPENSIONE</w:t>
      </w:r>
      <w:r>
        <w:rPr>
          <w:spacing w:val="-7"/>
        </w:rPr>
        <w:t xml:space="preserve"> </w:t>
      </w:r>
      <w:r>
        <w:t>DELLE</w:t>
      </w:r>
      <w:r>
        <w:rPr>
          <w:spacing w:val="-6"/>
        </w:rPr>
        <w:t xml:space="preserve"> </w:t>
      </w:r>
      <w:r>
        <w:t>ATTIVITÀ</w:t>
      </w:r>
      <w:r>
        <w:rPr>
          <w:spacing w:val="-6"/>
        </w:rPr>
        <w:t xml:space="preserve"> </w:t>
      </w:r>
      <w:r>
        <w:t>ESECUTIVE</w:t>
      </w:r>
      <w:r>
        <w:rPr>
          <w:spacing w:val="-6"/>
        </w:rPr>
        <w:t xml:space="preserve"> </w:t>
      </w:r>
      <w:r>
        <w:t>E</w:t>
      </w:r>
      <w:r>
        <w:rPr>
          <w:spacing w:val="-6"/>
        </w:rPr>
        <w:t xml:space="preserve"> </w:t>
      </w:r>
      <w:r>
        <w:t>CAUTELARI</w:t>
      </w:r>
    </w:p>
    <w:p w14:paraId="6B1645A0" w14:textId="77777777" w:rsidR="00FD0761" w:rsidRDefault="009B50F1">
      <w:pPr>
        <w:pStyle w:val="Corpotesto"/>
        <w:spacing w:before="145" w:line="292" w:lineRule="auto"/>
        <w:ind w:left="107" w:right="416"/>
      </w:pPr>
      <w:r>
        <w:t>Dall’8.3.2020</w:t>
      </w:r>
      <w:r>
        <w:rPr>
          <w:spacing w:val="4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31.8.2021</w:t>
      </w:r>
      <w:r>
        <w:rPr>
          <w:spacing w:val="4"/>
        </w:rPr>
        <w:t xml:space="preserve"> </w:t>
      </w:r>
      <w:r>
        <w:t>sono</w:t>
      </w:r>
      <w:r>
        <w:rPr>
          <w:spacing w:val="4"/>
        </w:rPr>
        <w:t xml:space="preserve"> </w:t>
      </w:r>
      <w:r>
        <w:t>sospese</w:t>
      </w:r>
      <w:r>
        <w:rPr>
          <w:spacing w:val="4"/>
        </w:rPr>
        <w:t xml:space="preserve"> </w:t>
      </w:r>
      <w:r>
        <w:t>le</w:t>
      </w:r>
      <w:r>
        <w:rPr>
          <w:spacing w:val="4"/>
        </w:rPr>
        <w:t xml:space="preserve"> </w:t>
      </w:r>
      <w:r>
        <w:t>attività</w:t>
      </w:r>
      <w:r>
        <w:rPr>
          <w:spacing w:val="6"/>
        </w:rPr>
        <w:t xml:space="preserve"> </w:t>
      </w:r>
      <w:r>
        <w:t>esecutive</w:t>
      </w:r>
      <w:r>
        <w:rPr>
          <w:spacing w:val="4"/>
        </w:rPr>
        <w:t xml:space="preserve"> </w:t>
      </w:r>
      <w:r>
        <w:t>(pignoramenti)</w:t>
      </w:r>
      <w:r>
        <w:rPr>
          <w:spacing w:val="4"/>
        </w:rPr>
        <w:t xml:space="preserve"> </w:t>
      </w:r>
      <w:r>
        <w:t>nonché</w:t>
      </w:r>
      <w:r>
        <w:rPr>
          <w:spacing w:val="4"/>
        </w:rPr>
        <w:t xml:space="preserve"> </w:t>
      </w:r>
      <w:r>
        <w:t>cautelari</w:t>
      </w:r>
      <w:r>
        <w:rPr>
          <w:spacing w:val="3"/>
        </w:rPr>
        <w:t xml:space="preserve"> </w:t>
      </w:r>
      <w:r>
        <w:t>(</w:t>
      </w:r>
      <w:proofErr w:type="spellStart"/>
      <w:r>
        <w:t>fer</w:t>
      </w:r>
      <w:proofErr w:type="spellEnd"/>
      <w:r>
        <w:t>-</w:t>
      </w:r>
      <w:r>
        <w:rPr>
          <w:spacing w:val="-52"/>
        </w:rPr>
        <w:t xml:space="preserve"> </w:t>
      </w:r>
      <w:r>
        <w:t>mi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ipoteche).</w:t>
      </w:r>
    </w:p>
    <w:p w14:paraId="507A03D5" w14:textId="77777777" w:rsidR="00FD0761" w:rsidRDefault="009B50F1">
      <w:pPr>
        <w:pStyle w:val="Corpotesto"/>
        <w:spacing w:before="46"/>
        <w:ind w:left="107"/>
      </w:pPr>
      <w:r>
        <w:t>Rimangono</w:t>
      </w:r>
      <w:r>
        <w:rPr>
          <w:spacing w:val="-5"/>
        </w:rPr>
        <w:t xml:space="preserve"> </w:t>
      </w:r>
      <w:r>
        <w:t>validi</w:t>
      </w:r>
      <w:r>
        <w:rPr>
          <w:spacing w:val="-4"/>
        </w:rPr>
        <w:t xml:space="preserve"> </w:t>
      </w:r>
      <w:r>
        <w:t>i</w:t>
      </w:r>
      <w:r>
        <w:rPr>
          <w:spacing w:val="-4"/>
        </w:rPr>
        <w:t xml:space="preserve"> </w:t>
      </w:r>
      <w:r>
        <w:t>pignoramenti</w:t>
      </w:r>
      <w:r>
        <w:rPr>
          <w:spacing w:val="-4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le</w:t>
      </w:r>
      <w:r>
        <w:rPr>
          <w:spacing w:val="-4"/>
        </w:rPr>
        <w:t xml:space="preserve"> </w:t>
      </w:r>
      <w:r>
        <w:t>altre</w:t>
      </w:r>
      <w:r>
        <w:rPr>
          <w:spacing w:val="-4"/>
        </w:rPr>
        <w:t xml:space="preserve"> </w:t>
      </w:r>
      <w:r>
        <w:t>misure</w:t>
      </w:r>
      <w:r>
        <w:rPr>
          <w:spacing w:val="-4"/>
        </w:rPr>
        <w:t xml:space="preserve"> </w:t>
      </w:r>
      <w:r>
        <w:t>eventualmente</w:t>
      </w:r>
      <w:r>
        <w:rPr>
          <w:spacing w:val="-4"/>
        </w:rPr>
        <w:t xml:space="preserve"> </w:t>
      </w:r>
      <w:r>
        <w:t>già</w:t>
      </w:r>
      <w:r>
        <w:rPr>
          <w:spacing w:val="-4"/>
        </w:rPr>
        <w:t xml:space="preserve"> </w:t>
      </w:r>
      <w:r>
        <w:t>disposte.</w:t>
      </w:r>
    </w:p>
    <w:p w14:paraId="73F1F431" w14:textId="77777777" w:rsidR="00FD0761" w:rsidRDefault="00FD0761">
      <w:pPr>
        <w:pStyle w:val="Corpotesto"/>
        <w:spacing w:before="10"/>
        <w:rPr>
          <w:sz w:val="32"/>
        </w:rPr>
      </w:pPr>
    </w:p>
    <w:p w14:paraId="2431F8A2" w14:textId="77777777" w:rsidR="00FD0761" w:rsidRDefault="009B50F1">
      <w:pPr>
        <w:pStyle w:val="Titolo1"/>
        <w:numPr>
          <w:ilvl w:val="0"/>
          <w:numId w:val="5"/>
        </w:numPr>
        <w:tabs>
          <w:tab w:val="left" w:pos="480"/>
          <w:tab w:val="left" w:pos="481"/>
        </w:tabs>
      </w:pPr>
      <w:r>
        <w:t>BLOCCO</w:t>
      </w:r>
      <w:r>
        <w:rPr>
          <w:spacing w:val="-7"/>
        </w:rPr>
        <w:t xml:space="preserve"> </w:t>
      </w:r>
      <w:r>
        <w:t>DEI</w:t>
      </w:r>
      <w:r>
        <w:rPr>
          <w:spacing w:val="-7"/>
        </w:rPr>
        <w:t xml:space="preserve"> </w:t>
      </w:r>
      <w:r>
        <w:t>PAGAMENTI</w:t>
      </w:r>
      <w:r>
        <w:rPr>
          <w:spacing w:val="-7"/>
        </w:rPr>
        <w:t xml:space="preserve"> </w:t>
      </w:r>
      <w:r>
        <w:t>DELLE</w:t>
      </w:r>
      <w:r>
        <w:rPr>
          <w:spacing w:val="-7"/>
        </w:rPr>
        <w:t xml:space="preserve"> </w:t>
      </w:r>
      <w:r>
        <w:t>PUBBLICHE</w:t>
      </w:r>
      <w:r>
        <w:rPr>
          <w:spacing w:val="-6"/>
        </w:rPr>
        <w:t xml:space="preserve"> </w:t>
      </w:r>
      <w:r>
        <w:t>AMMINISTRAZIONI</w:t>
      </w:r>
    </w:p>
    <w:p w14:paraId="2C1C2A02" w14:textId="77777777" w:rsidR="00FD0761" w:rsidRDefault="009B50F1">
      <w:pPr>
        <w:pStyle w:val="Corpotesto"/>
        <w:spacing w:before="146" w:line="292" w:lineRule="auto"/>
        <w:ind w:left="107" w:right="559"/>
        <w:jc w:val="both"/>
      </w:pPr>
      <w:r>
        <w:t>Gli enti e le società a prevalente partecipazione pubblica, prima di effettuare pagamenti di importo</w:t>
      </w:r>
      <w:r>
        <w:rPr>
          <w:spacing w:val="1"/>
        </w:rPr>
        <w:t xml:space="preserve"> </w:t>
      </w:r>
      <w:r>
        <w:t xml:space="preserve">superiore a </w:t>
      </w:r>
      <w:r>
        <w:t xml:space="preserve">5.000,00 euro, devono verificare presso l’Agenzia delle Entrate-Riscossione se il </w:t>
      </w:r>
      <w:proofErr w:type="spellStart"/>
      <w:r>
        <w:t>cre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ditore</w:t>
      </w:r>
      <w:proofErr w:type="spellEnd"/>
      <w:r>
        <w:rPr>
          <w:spacing w:val="-2"/>
        </w:rPr>
        <w:t xml:space="preserve"> </w:t>
      </w:r>
      <w:r>
        <w:t>risulta</w:t>
      </w:r>
      <w:r>
        <w:rPr>
          <w:spacing w:val="-1"/>
        </w:rPr>
        <w:t xml:space="preserve"> </w:t>
      </w:r>
      <w:r>
        <w:t>moroso.</w:t>
      </w:r>
    </w:p>
    <w:p w14:paraId="4F844952" w14:textId="77777777" w:rsidR="00FD0761" w:rsidRDefault="009B50F1">
      <w:pPr>
        <w:pStyle w:val="Corpotesto"/>
        <w:spacing w:before="45" w:line="292" w:lineRule="auto"/>
        <w:ind w:left="107" w:right="561"/>
        <w:jc w:val="both"/>
      </w:pPr>
      <w:r>
        <w:t>In caso affermativo, l’ente pubblico deve sospendere il pagamento sino a concorrenza della moro-</w:t>
      </w:r>
      <w:r>
        <w:rPr>
          <w:spacing w:val="1"/>
        </w:rPr>
        <w:t xml:space="preserve"> </w:t>
      </w:r>
      <w:proofErr w:type="spellStart"/>
      <w:r>
        <w:t>sità</w:t>
      </w:r>
      <w:proofErr w:type="spellEnd"/>
      <w:r>
        <w:rPr>
          <w:spacing w:val="-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l’Agente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Riscossione</w:t>
      </w:r>
      <w:r>
        <w:rPr>
          <w:spacing w:val="-1"/>
        </w:rPr>
        <w:t xml:space="preserve"> </w:t>
      </w:r>
      <w:r>
        <w:t>deve</w:t>
      </w:r>
      <w:r>
        <w:rPr>
          <w:spacing w:val="-1"/>
        </w:rPr>
        <w:t xml:space="preserve"> </w:t>
      </w:r>
      <w:r>
        <w:t>notificare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atto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pignoramento</w:t>
      </w:r>
      <w:r>
        <w:rPr>
          <w:spacing w:val="-1"/>
        </w:rPr>
        <w:t xml:space="preserve"> </w:t>
      </w:r>
      <w:r>
        <w:t>presso</w:t>
      </w:r>
      <w:r>
        <w:rPr>
          <w:spacing w:val="-1"/>
        </w:rPr>
        <w:t xml:space="preserve"> </w:t>
      </w:r>
      <w:r>
        <w:t>terzi.</w:t>
      </w:r>
    </w:p>
    <w:p w14:paraId="20FDAA47" w14:textId="77777777" w:rsidR="00FD0761" w:rsidRDefault="009B50F1">
      <w:pPr>
        <w:pStyle w:val="Corpotesto"/>
        <w:spacing w:before="46" w:line="441" w:lineRule="auto"/>
        <w:ind w:left="107" w:right="2960"/>
        <w:jc w:val="both"/>
      </w:pPr>
      <w:r>
        <w:t>Per effetto del DL 99/2021, tale procedura è sospesa sino al 31.8.2021.</w:t>
      </w:r>
      <w:r>
        <w:rPr>
          <w:spacing w:val="-53"/>
        </w:rPr>
        <w:t xml:space="preserve"> </w:t>
      </w:r>
      <w:r>
        <w:t>Rimangono</w:t>
      </w:r>
      <w:r>
        <w:rPr>
          <w:spacing w:val="-2"/>
        </w:rPr>
        <w:t xml:space="preserve"> </w:t>
      </w:r>
      <w:r>
        <w:t>validi</w:t>
      </w:r>
      <w:r>
        <w:rPr>
          <w:spacing w:val="-1"/>
        </w:rPr>
        <w:t xml:space="preserve"> </w:t>
      </w:r>
      <w:r>
        <w:t>i</w:t>
      </w:r>
      <w:r>
        <w:rPr>
          <w:spacing w:val="-2"/>
        </w:rPr>
        <w:t xml:space="preserve"> </w:t>
      </w:r>
      <w:r>
        <w:t>pignoramenti</w:t>
      </w:r>
      <w:r>
        <w:rPr>
          <w:spacing w:val="-1"/>
        </w:rPr>
        <w:t xml:space="preserve"> </w:t>
      </w:r>
      <w:r>
        <w:t>già</w:t>
      </w:r>
      <w:r>
        <w:rPr>
          <w:spacing w:val="-2"/>
        </w:rPr>
        <w:t xml:space="preserve"> </w:t>
      </w:r>
      <w:r>
        <w:t>eseguiti.</w:t>
      </w:r>
    </w:p>
    <w:p w14:paraId="3E7A3751" w14:textId="77777777" w:rsidR="00FD0761" w:rsidRDefault="009B50F1">
      <w:pPr>
        <w:pStyle w:val="Titolo1"/>
        <w:numPr>
          <w:ilvl w:val="0"/>
          <w:numId w:val="5"/>
        </w:numPr>
        <w:tabs>
          <w:tab w:val="left" w:pos="480"/>
          <w:tab w:val="left" w:pos="481"/>
        </w:tabs>
        <w:spacing w:before="184"/>
      </w:pPr>
      <w:r>
        <w:t>COMPENSAZIONE</w:t>
      </w:r>
      <w:r>
        <w:rPr>
          <w:spacing w:val="-7"/>
        </w:rPr>
        <w:t xml:space="preserve"> </w:t>
      </w:r>
      <w:r>
        <w:t>VOLONTARIA</w:t>
      </w:r>
      <w:r>
        <w:rPr>
          <w:spacing w:val="-7"/>
        </w:rPr>
        <w:t xml:space="preserve"> </w:t>
      </w:r>
      <w:r>
        <w:t>CON</w:t>
      </w:r>
      <w:r>
        <w:rPr>
          <w:spacing w:val="-7"/>
        </w:rPr>
        <w:t xml:space="preserve"> </w:t>
      </w:r>
      <w:r>
        <w:t>CREDITI</w:t>
      </w:r>
      <w:r>
        <w:rPr>
          <w:spacing w:val="-6"/>
        </w:rPr>
        <w:t xml:space="preserve"> </w:t>
      </w:r>
      <w:r>
        <w:t>D’IMPOSTA</w:t>
      </w:r>
    </w:p>
    <w:p w14:paraId="71A8E9E0" w14:textId="77777777" w:rsidR="00FD0761" w:rsidRDefault="009B50F1">
      <w:pPr>
        <w:pStyle w:val="Corpotesto"/>
        <w:spacing w:before="146" w:line="292" w:lineRule="auto"/>
        <w:ind w:left="107" w:right="557"/>
        <w:jc w:val="both"/>
      </w:pPr>
      <w:r>
        <w:t>Se il contribuente risulta avere debiti con l’Agente della Riscossione e, nel contempo, domanda un</w:t>
      </w:r>
      <w:r>
        <w:rPr>
          <w:spacing w:val="-53"/>
        </w:rPr>
        <w:t xml:space="preserve"> </w:t>
      </w:r>
      <w:r>
        <w:t>rimborso</w:t>
      </w:r>
      <w:r>
        <w:rPr>
          <w:spacing w:val="-1"/>
        </w:rPr>
        <w:t xml:space="preserve"> </w:t>
      </w:r>
      <w:r>
        <w:t>d’imposta, l’Agente</w:t>
      </w:r>
      <w:r>
        <w:rPr>
          <w:spacing w:val="-1"/>
        </w:rPr>
        <w:t xml:space="preserve"> </w:t>
      </w:r>
      <w:r>
        <w:t>della Riscossione notifica</w:t>
      </w:r>
      <w:r>
        <w:rPr>
          <w:spacing w:val="-1"/>
        </w:rPr>
        <w:t xml:space="preserve"> </w:t>
      </w:r>
      <w:r>
        <w:t>una proposta</w:t>
      </w:r>
      <w:r>
        <w:rPr>
          <w:spacing w:val="-1"/>
        </w:rPr>
        <w:t xml:space="preserve"> </w:t>
      </w:r>
      <w:r>
        <w:t>di compensazione.</w:t>
      </w:r>
    </w:p>
    <w:p w14:paraId="78213334" w14:textId="77777777" w:rsidR="00FD0761" w:rsidRDefault="009B50F1">
      <w:pPr>
        <w:pStyle w:val="Corpotesto"/>
        <w:spacing w:before="46"/>
        <w:ind w:left="107"/>
        <w:jc w:val="both"/>
      </w:pPr>
      <w:r>
        <w:t>Tale</w:t>
      </w:r>
      <w:r>
        <w:rPr>
          <w:spacing w:val="-2"/>
        </w:rPr>
        <w:t xml:space="preserve"> </w:t>
      </w:r>
      <w:r>
        <w:t>procedura</w:t>
      </w:r>
      <w:r>
        <w:rPr>
          <w:spacing w:val="-2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stata</w:t>
      </w:r>
      <w:r>
        <w:rPr>
          <w:spacing w:val="-2"/>
        </w:rPr>
        <w:t xml:space="preserve"> </w:t>
      </w:r>
      <w:r>
        <w:t>sospesa</w:t>
      </w:r>
      <w:r>
        <w:rPr>
          <w:spacing w:val="-2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corso</w:t>
      </w:r>
      <w:r>
        <w:rPr>
          <w:spacing w:val="-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2020</w:t>
      </w:r>
      <w:r>
        <w:rPr>
          <w:spacing w:val="-2"/>
        </w:rPr>
        <w:t xml:space="preserve"> </w:t>
      </w:r>
      <w:r>
        <w:t>e,</w:t>
      </w:r>
      <w:r>
        <w:rPr>
          <w:spacing w:val="-2"/>
        </w:rPr>
        <w:t xml:space="preserve"> </w:t>
      </w:r>
      <w:r>
        <w:t>grazie</w:t>
      </w:r>
      <w:r>
        <w:rPr>
          <w:spacing w:val="-2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DL</w:t>
      </w:r>
      <w:r>
        <w:rPr>
          <w:spacing w:val="-2"/>
        </w:rPr>
        <w:t xml:space="preserve"> </w:t>
      </w:r>
      <w:r>
        <w:t>99/2</w:t>
      </w:r>
      <w:r>
        <w:t>021,</w:t>
      </w:r>
      <w:r>
        <w:rPr>
          <w:spacing w:val="-2"/>
        </w:rPr>
        <w:t xml:space="preserve"> </w:t>
      </w:r>
      <w:r>
        <w:t>sino</w:t>
      </w:r>
      <w:r>
        <w:rPr>
          <w:spacing w:val="-2"/>
        </w:rPr>
        <w:t xml:space="preserve"> </w:t>
      </w:r>
      <w:r>
        <w:t>al</w:t>
      </w:r>
      <w:r>
        <w:rPr>
          <w:spacing w:val="-2"/>
        </w:rPr>
        <w:t xml:space="preserve"> </w:t>
      </w:r>
      <w:r>
        <w:t>31.8.2021.</w:t>
      </w:r>
    </w:p>
    <w:p w14:paraId="2CB64369" w14:textId="77777777" w:rsidR="00FD0761" w:rsidRDefault="00FD0761">
      <w:pPr>
        <w:pStyle w:val="Corpotesto"/>
        <w:spacing w:before="10"/>
        <w:rPr>
          <w:sz w:val="32"/>
        </w:rPr>
      </w:pPr>
    </w:p>
    <w:p w14:paraId="6744CDD0" w14:textId="77777777" w:rsidR="00FD0761" w:rsidRDefault="009B50F1">
      <w:pPr>
        <w:pStyle w:val="Titolo1"/>
        <w:numPr>
          <w:ilvl w:val="0"/>
          <w:numId w:val="5"/>
        </w:numPr>
        <w:tabs>
          <w:tab w:val="left" w:pos="480"/>
          <w:tab w:val="left" w:pos="481"/>
        </w:tabs>
      </w:pPr>
      <w:r>
        <w:t>CREDITI</w:t>
      </w:r>
      <w:r>
        <w:rPr>
          <w:spacing w:val="-6"/>
        </w:rPr>
        <w:t xml:space="preserve"> </w:t>
      </w:r>
      <w:r>
        <w:t>D’IMPOSTA</w:t>
      </w:r>
      <w:r>
        <w:rPr>
          <w:spacing w:val="-5"/>
        </w:rPr>
        <w:t xml:space="preserve"> </w:t>
      </w:r>
      <w:r>
        <w:t>LEGATI</w:t>
      </w:r>
      <w:r>
        <w:rPr>
          <w:spacing w:val="-6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PAGAMENTI</w:t>
      </w:r>
      <w:r>
        <w:rPr>
          <w:spacing w:val="-6"/>
        </w:rPr>
        <w:t xml:space="preserve"> </w:t>
      </w:r>
      <w:r>
        <w:t>ELETTRONICI</w:t>
      </w:r>
    </w:p>
    <w:p w14:paraId="55988704" w14:textId="77777777" w:rsidR="00FD0761" w:rsidRDefault="009B50F1">
      <w:pPr>
        <w:pStyle w:val="Corpotesto"/>
        <w:spacing w:before="145" w:line="292" w:lineRule="auto"/>
        <w:ind w:left="107" w:right="557"/>
        <w:jc w:val="both"/>
      </w:pPr>
      <w:r>
        <w:t>L’art.</w:t>
      </w:r>
      <w:r>
        <w:rPr>
          <w:spacing w:val="21"/>
        </w:rPr>
        <w:t xml:space="preserve"> </w:t>
      </w:r>
      <w:r>
        <w:t>1</w:t>
      </w:r>
      <w:r>
        <w:rPr>
          <w:spacing w:val="22"/>
        </w:rPr>
        <w:t xml:space="preserve"> </w:t>
      </w:r>
      <w:r>
        <w:t>co.</w:t>
      </w:r>
      <w:r>
        <w:rPr>
          <w:spacing w:val="22"/>
        </w:rPr>
        <w:t xml:space="preserve"> </w:t>
      </w:r>
      <w:r>
        <w:t>10</w:t>
      </w:r>
      <w:r>
        <w:rPr>
          <w:spacing w:val="22"/>
        </w:rPr>
        <w:t xml:space="preserve"> </w:t>
      </w:r>
      <w:r>
        <w:t>e</w:t>
      </w:r>
      <w:r>
        <w:rPr>
          <w:spacing w:val="22"/>
        </w:rPr>
        <w:t xml:space="preserve"> </w:t>
      </w:r>
      <w:r>
        <w:t>11</w:t>
      </w:r>
      <w:r>
        <w:rPr>
          <w:spacing w:val="22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t>DL</w:t>
      </w:r>
      <w:r>
        <w:rPr>
          <w:spacing w:val="22"/>
        </w:rPr>
        <w:t xml:space="preserve"> </w:t>
      </w:r>
      <w:r>
        <w:t>99/2021</w:t>
      </w:r>
      <w:r>
        <w:rPr>
          <w:spacing w:val="22"/>
        </w:rPr>
        <w:t xml:space="preserve"> </w:t>
      </w:r>
      <w:r>
        <w:t>prevede</w:t>
      </w:r>
      <w:r>
        <w:rPr>
          <w:spacing w:val="22"/>
        </w:rPr>
        <w:t xml:space="preserve"> </w:t>
      </w:r>
      <w:r>
        <w:t>alcune</w:t>
      </w:r>
      <w:r>
        <w:rPr>
          <w:spacing w:val="22"/>
        </w:rPr>
        <w:t xml:space="preserve"> </w:t>
      </w:r>
      <w:r>
        <w:t>novità</w:t>
      </w:r>
      <w:r>
        <w:rPr>
          <w:spacing w:val="22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relazione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crediti</w:t>
      </w:r>
      <w:r>
        <w:rPr>
          <w:spacing w:val="21"/>
        </w:rPr>
        <w:t xml:space="preserve"> </w:t>
      </w:r>
      <w:r>
        <w:t>d’imposta</w:t>
      </w:r>
      <w:r>
        <w:rPr>
          <w:spacing w:val="21"/>
        </w:rPr>
        <w:t xml:space="preserve"> </w:t>
      </w:r>
      <w:r>
        <w:t>legati</w:t>
      </w:r>
      <w:r>
        <w:rPr>
          <w:spacing w:val="-53"/>
        </w:rPr>
        <w:t xml:space="preserve"> </w:t>
      </w:r>
      <w:r>
        <w:t>agli</w:t>
      </w:r>
      <w:r>
        <w:rPr>
          <w:spacing w:val="-2"/>
        </w:rPr>
        <w:t xml:space="preserve"> </w:t>
      </w:r>
      <w:r>
        <w:t>strumenti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pagamento</w:t>
      </w:r>
      <w:r>
        <w:rPr>
          <w:spacing w:val="-1"/>
        </w:rPr>
        <w:t xml:space="preserve"> </w:t>
      </w:r>
      <w:r>
        <w:t>elettronici.</w:t>
      </w:r>
    </w:p>
    <w:p w14:paraId="57809837" w14:textId="77777777" w:rsidR="00FD0761" w:rsidRDefault="00FD0761">
      <w:pPr>
        <w:pStyle w:val="Corpotesto"/>
        <w:spacing w:before="10"/>
        <w:rPr>
          <w:sz w:val="24"/>
        </w:rPr>
      </w:pPr>
    </w:p>
    <w:p w14:paraId="7B5C682B" w14:textId="77777777" w:rsidR="00FD0761" w:rsidRDefault="009B50F1">
      <w:pPr>
        <w:pStyle w:val="Paragrafoelenco"/>
        <w:numPr>
          <w:ilvl w:val="1"/>
          <w:numId w:val="5"/>
        </w:numPr>
        <w:tabs>
          <w:tab w:val="left" w:pos="538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CREDITO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D’IMPOSTA</w:t>
      </w:r>
      <w:r>
        <w:rPr>
          <w:rFonts w:ascii="Arial" w:hAnsi="Arial"/>
          <w:b/>
          <w:spacing w:val="-7"/>
          <w:sz w:val="18"/>
        </w:rPr>
        <w:t xml:space="preserve"> </w:t>
      </w:r>
      <w:r>
        <w:rPr>
          <w:rFonts w:ascii="Arial" w:hAnsi="Arial"/>
          <w:b/>
          <w:sz w:val="18"/>
        </w:rPr>
        <w:t>SULLE</w:t>
      </w:r>
      <w:r>
        <w:rPr>
          <w:rFonts w:ascii="Arial" w:hAnsi="Arial"/>
          <w:b/>
          <w:spacing w:val="-3"/>
          <w:sz w:val="18"/>
        </w:rPr>
        <w:t xml:space="preserve"> </w:t>
      </w:r>
      <w:r>
        <w:rPr>
          <w:rFonts w:ascii="Arial" w:hAnsi="Arial"/>
          <w:b/>
          <w:sz w:val="18"/>
        </w:rPr>
        <w:t>COMMISSIONI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ADEBBITATE</w:t>
      </w:r>
    </w:p>
    <w:p w14:paraId="231532EF" w14:textId="77777777" w:rsidR="00FD0761" w:rsidRDefault="009B50F1">
      <w:pPr>
        <w:pStyle w:val="Corpotesto"/>
        <w:spacing w:before="148" w:line="292" w:lineRule="auto"/>
        <w:ind w:left="107" w:right="559"/>
        <w:jc w:val="both"/>
      </w:pPr>
      <w:r>
        <w:t>Viene previsto che il credito d’imposta di cui all’art. 22 del DL 124/2019 è incrementato al 100% (in</w:t>
      </w:r>
      <w:r>
        <w:rPr>
          <w:spacing w:val="-53"/>
        </w:rPr>
        <w:t xml:space="preserve"> </w:t>
      </w:r>
      <w:r>
        <w:t>luogo</w:t>
      </w:r>
      <w:r>
        <w:rPr>
          <w:spacing w:val="-2"/>
        </w:rPr>
        <w:t xml:space="preserve"> </w:t>
      </w:r>
      <w:r>
        <w:t>dell’ordinario</w:t>
      </w:r>
      <w:r>
        <w:rPr>
          <w:spacing w:val="-1"/>
        </w:rPr>
        <w:t xml:space="preserve"> </w:t>
      </w:r>
      <w:r>
        <w:t>30%):</w:t>
      </w:r>
    </w:p>
    <w:p w14:paraId="7F4FB14B" w14:textId="77777777" w:rsidR="00FD0761" w:rsidRDefault="009B50F1">
      <w:pPr>
        <w:pStyle w:val="Paragrafoelenco"/>
        <w:numPr>
          <w:ilvl w:val="0"/>
          <w:numId w:val="3"/>
        </w:numPr>
        <w:tabs>
          <w:tab w:val="left" w:pos="478"/>
        </w:tabs>
        <w:spacing w:before="32"/>
        <w:ind w:hanging="228"/>
        <w:jc w:val="both"/>
        <w:rPr>
          <w:sz w:val="20"/>
        </w:rPr>
      </w:pPr>
      <w:r>
        <w:rPr>
          <w:sz w:val="20"/>
        </w:rPr>
        <w:t>per</w:t>
      </w:r>
      <w:r>
        <w:rPr>
          <w:spacing w:val="-6"/>
          <w:sz w:val="20"/>
        </w:rPr>
        <w:t xml:space="preserve"> </w:t>
      </w:r>
      <w:r>
        <w:rPr>
          <w:sz w:val="20"/>
        </w:rPr>
        <w:t>le</w:t>
      </w:r>
      <w:r>
        <w:rPr>
          <w:spacing w:val="-6"/>
          <w:sz w:val="20"/>
        </w:rPr>
        <w:t xml:space="preserve"> </w:t>
      </w:r>
      <w:r>
        <w:rPr>
          <w:sz w:val="20"/>
        </w:rPr>
        <w:t>commissioni</w:t>
      </w:r>
      <w:r>
        <w:rPr>
          <w:spacing w:val="-6"/>
          <w:sz w:val="20"/>
        </w:rPr>
        <w:t xml:space="preserve"> </w:t>
      </w:r>
      <w:r>
        <w:rPr>
          <w:sz w:val="20"/>
        </w:rPr>
        <w:t>maturate</w:t>
      </w:r>
      <w:r>
        <w:rPr>
          <w:spacing w:val="-5"/>
          <w:sz w:val="20"/>
        </w:rPr>
        <w:t xml:space="preserve"> </w:t>
      </w:r>
      <w:r>
        <w:rPr>
          <w:sz w:val="20"/>
        </w:rPr>
        <w:t>dall’1.7.2021</w:t>
      </w:r>
      <w:r>
        <w:rPr>
          <w:spacing w:val="-6"/>
          <w:sz w:val="20"/>
        </w:rPr>
        <w:t xml:space="preserve"> </w:t>
      </w:r>
      <w:r>
        <w:rPr>
          <w:sz w:val="20"/>
        </w:rPr>
        <w:t>al</w:t>
      </w:r>
      <w:r>
        <w:rPr>
          <w:spacing w:val="-6"/>
          <w:sz w:val="20"/>
        </w:rPr>
        <w:t xml:space="preserve"> </w:t>
      </w:r>
      <w:r>
        <w:rPr>
          <w:sz w:val="20"/>
        </w:rPr>
        <w:t>30.6.2022;</w:t>
      </w:r>
    </w:p>
    <w:p w14:paraId="2F518C79" w14:textId="77777777" w:rsidR="00FD0761" w:rsidRDefault="009B50F1">
      <w:pPr>
        <w:pStyle w:val="Paragrafoelenco"/>
        <w:numPr>
          <w:ilvl w:val="0"/>
          <w:numId w:val="3"/>
        </w:numPr>
        <w:tabs>
          <w:tab w:val="left" w:pos="478"/>
        </w:tabs>
        <w:spacing w:before="83" w:line="290" w:lineRule="auto"/>
        <w:ind w:right="558"/>
        <w:jc w:val="both"/>
        <w:rPr>
          <w:sz w:val="20"/>
        </w:rPr>
      </w:pPr>
      <w:r>
        <w:rPr>
          <w:sz w:val="20"/>
        </w:rPr>
        <w:t>nel caso in cui gli esercenti attività di impresa, arte o professioni, che effettuano vendite nei</w:t>
      </w:r>
      <w:r>
        <w:rPr>
          <w:spacing w:val="1"/>
          <w:sz w:val="20"/>
        </w:rPr>
        <w:t xml:space="preserve"> </w:t>
      </w:r>
      <w:r>
        <w:rPr>
          <w:sz w:val="20"/>
        </w:rPr>
        <w:t>confronti di consumatori finali, adottino strumenti di pagamento elettronico collegati ai registra-</w:t>
      </w:r>
      <w:r>
        <w:rPr>
          <w:spacing w:val="-53"/>
          <w:sz w:val="20"/>
        </w:rPr>
        <w:t xml:space="preserve"> </w:t>
      </w:r>
      <w:r>
        <w:rPr>
          <w:sz w:val="20"/>
        </w:rPr>
        <w:t>tori telematici ovvero strumenti di pagamento evoluto di c</w:t>
      </w:r>
      <w:r>
        <w:rPr>
          <w:sz w:val="20"/>
        </w:rPr>
        <w:t>ui all’art. 2 co. 5-</w:t>
      </w:r>
      <w:r>
        <w:rPr>
          <w:rFonts w:ascii="Arial" w:hAnsi="Arial"/>
          <w:i/>
          <w:sz w:val="20"/>
        </w:rPr>
        <w:t xml:space="preserve">bis </w:t>
      </w:r>
      <w:r>
        <w:rPr>
          <w:sz w:val="20"/>
        </w:rPr>
        <w:t xml:space="preserve">del </w:t>
      </w:r>
      <w:proofErr w:type="spellStart"/>
      <w:r>
        <w:rPr>
          <w:sz w:val="20"/>
        </w:rPr>
        <w:t>DLgs</w:t>
      </w:r>
      <w:proofErr w:type="spellEnd"/>
      <w:r>
        <w:rPr>
          <w:sz w:val="20"/>
        </w:rPr>
        <w:t>.</w:t>
      </w:r>
      <w:r>
        <w:rPr>
          <w:spacing w:val="1"/>
          <w:sz w:val="20"/>
        </w:rPr>
        <w:t xml:space="preserve"> </w:t>
      </w:r>
      <w:r>
        <w:rPr>
          <w:sz w:val="20"/>
        </w:rPr>
        <w:t>127/2015.</w:t>
      </w:r>
    </w:p>
    <w:p w14:paraId="6686CC1B" w14:textId="77777777" w:rsidR="00FD0761" w:rsidRDefault="00FD0761">
      <w:pPr>
        <w:pStyle w:val="Corpotesto"/>
        <w:rPr>
          <w:sz w:val="25"/>
        </w:rPr>
      </w:pPr>
    </w:p>
    <w:p w14:paraId="5C5112F4" w14:textId="77777777" w:rsidR="00FD0761" w:rsidRDefault="009B50F1">
      <w:pPr>
        <w:pStyle w:val="Paragrafoelenco"/>
        <w:numPr>
          <w:ilvl w:val="1"/>
          <w:numId w:val="5"/>
        </w:numPr>
        <w:tabs>
          <w:tab w:val="left" w:pos="538"/>
        </w:tabs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CREDITO</w:t>
      </w:r>
      <w:r>
        <w:rPr>
          <w:rFonts w:ascii="Arial" w:hAnsi="Arial"/>
          <w:b/>
          <w:spacing w:val="-2"/>
          <w:sz w:val="18"/>
        </w:rPr>
        <w:t xml:space="preserve"> </w:t>
      </w:r>
      <w:r>
        <w:rPr>
          <w:rFonts w:ascii="Arial" w:hAnsi="Arial"/>
          <w:b/>
          <w:sz w:val="18"/>
        </w:rPr>
        <w:t>D’IMPOSTA</w:t>
      </w:r>
      <w:r>
        <w:rPr>
          <w:rFonts w:ascii="Arial" w:hAnsi="Arial"/>
          <w:b/>
          <w:spacing w:val="-6"/>
          <w:sz w:val="18"/>
        </w:rPr>
        <w:t xml:space="preserve"> </w:t>
      </w:r>
      <w:r>
        <w:rPr>
          <w:rFonts w:ascii="Arial" w:hAnsi="Arial"/>
          <w:b/>
          <w:sz w:val="18"/>
        </w:rPr>
        <w:t>PER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L’ACQUISTO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DI</w:t>
      </w:r>
      <w:r>
        <w:rPr>
          <w:rFonts w:ascii="Arial" w:hAnsi="Arial"/>
          <w:b/>
          <w:spacing w:val="-1"/>
          <w:sz w:val="18"/>
        </w:rPr>
        <w:t xml:space="preserve"> </w:t>
      </w:r>
      <w:r>
        <w:rPr>
          <w:rFonts w:ascii="Arial" w:hAnsi="Arial"/>
          <w:b/>
          <w:sz w:val="18"/>
        </w:rPr>
        <w:t>POS</w:t>
      </w:r>
    </w:p>
    <w:p w14:paraId="2D51111B" w14:textId="77777777" w:rsidR="00FD0761" w:rsidRDefault="009B50F1">
      <w:pPr>
        <w:pStyle w:val="Corpotesto"/>
        <w:spacing w:before="148" w:line="292" w:lineRule="auto"/>
        <w:ind w:left="107" w:right="557"/>
        <w:jc w:val="both"/>
      </w:pPr>
      <w:r>
        <w:t>Il nuovo art. 22-</w:t>
      </w:r>
      <w:r>
        <w:rPr>
          <w:rFonts w:ascii="Arial" w:hAnsi="Arial"/>
          <w:i/>
        </w:rPr>
        <w:t xml:space="preserve">bis </w:t>
      </w:r>
      <w:r>
        <w:t>del DL 124/2019 prevede un credito d’imposta per l’acquisto, il noleggio o</w:t>
      </w:r>
      <w:r>
        <w:rPr>
          <w:spacing w:val="1"/>
        </w:rPr>
        <w:t xml:space="preserve"> </w:t>
      </w:r>
      <w:r>
        <w:t>l’utilizzo di strumenti che consentono forme di pagamento elettronico colle</w:t>
      </w:r>
      <w:r>
        <w:t>gato ai registratori tele-</w:t>
      </w:r>
      <w:r>
        <w:rPr>
          <w:spacing w:val="1"/>
        </w:rPr>
        <w:t xml:space="preserve"> </w:t>
      </w:r>
      <w:r>
        <w:t>matici.</w:t>
      </w:r>
    </w:p>
    <w:p w14:paraId="1A09F2F5" w14:textId="77777777" w:rsidR="00FD0761" w:rsidRDefault="009B50F1">
      <w:pPr>
        <w:pStyle w:val="Corpotesto"/>
        <w:spacing w:before="45" w:line="292" w:lineRule="auto"/>
        <w:ind w:left="107" w:right="558"/>
        <w:jc w:val="both"/>
      </w:pPr>
      <w:r>
        <w:t>Il credito d’imposta spetta, nel limite massimo di spesa per soggetto di 160,00 euro, nelle seguenti</w:t>
      </w:r>
      <w:r>
        <w:rPr>
          <w:spacing w:val="1"/>
        </w:rPr>
        <w:t xml:space="preserve"> </w:t>
      </w:r>
      <w:r>
        <w:t>misure:</w:t>
      </w:r>
    </w:p>
    <w:p w14:paraId="0ABA52AF" w14:textId="77777777" w:rsidR="00FD0761" w:rsidRDefault="009B50F1">
      <w:pPr>
        <w:pStyle w:val="Paragrafoelenco"/>
        <w:numPr>
          <w:ilvl w:val="0"/>
          <w:numId w:val="2"/>
        </w:numPr>
        <w:tabs>
          <w:tab w:val="left" w:pos="478"/>
        </w:tabs>
        <w:spacing w:before="32" w:line="288" w:lineRule="auto"/>
        <w:ind w:right="559"/>
        <w:jc w:val="both"/>
        <w:rPr>
          <w:sz w:val="20"/>
        </w:rPr>
      </w:pPr>
      <w:r>
        <w:rPr>
          <w:sz w:val="20"/>
        </w:rPr>
        <w:t>70% per i soggetti i cui ricavi e compensi relativi al periodo d’imposta precedente siano di</w:t>
      </w:r>
      <w:r>
        <w:rPr>
          <w:spacing w:val="1"/>
          <w:sz w:val="20"/>
        </w:rPr>
        <w:t xml:space="preserve"> </w:t>
      </w:r>
      <w:r>
        <w:rPr>
          <w:sz w:val="20"/>
        </w:rPr>
        <w:t>ammontare</w:t>
      </w:r>
      <w:r>
        <w:rPr>
          <w:spacing w:val="-1"/>
          <w:sz w:val="20"/>
        </w:rPr>
        <w:t xml:space="preserve"> </w:t>
      </w:r>
      <w:r>
        <w:rPr>
          <w:sz w:val="20"/>
        </w:rPr>
        <w:t>non</w:t>
      </w:r>
      <w:r>
        <w:rPr>
          <w:spacing w:val="-1"/>
          <w:sz w:val="20"/>
        </w:rPr>
        <w:t xml:space="preserve"> </w:t>
      </w:r>
      <w:r>
        <w:rPr>
          <w:sz w:val="20"/>
        </w:rPr>
        <w:t>super</w:t>
      </w:r>
      <w:r>
        <w:rPr>
          <w:sz w:val="20"/>
        </w:rPr>
        <w:t>iore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200.000,00</w:t>
      </w:r>
      <w:r>
        <w:rPr>
          <w:spacing w:val="-1"/>
          <w:sz w:val="20"/>
        </w:rPr>
        <w:t xml:space="preserve"> </w:t>
      </w:r>
      <w:r>
        <w:rPr>
          <w:sz w:val="20"/>
        </w:rPr>
        <w:t>euro;</w:t>
      </w:r>
    </w:p>
    <w:p w14:paraId="2902C776" w14:textId="77777777" w:rsidR="00FD0761" w:rsidRDefault="00FD0761">
      <w:pPr>
        <w:spacing w:line="288" w:lineRule="auto"/>
        <w:jc w:val="both"/>
        <w:rPr>
          <w:sz w:val="20"/>
        </w:rPr>
        <w:sectPr w:rsidR="00FD0761" w:rsidSect="00EC0393">
          <w:pgSz w:w="11910" w:h="16840"/>
          <w:pgMar w:top="1380" w:right="1020" w:bottom="1100" w:left="1480" w:header="0" w:footer="397" w:gutter="0"/>
          <w:cols w:space="720"/>
          <w:docGrid w:linePitch="299"/>
        </w:sectPr>
      </w:pPr>
    </w:p>
    <w:p w14:paraId="6AAAC312" w14:textId="363281A6" w:rsidR="00FD0761" w:rsidRDefault="009B50F1">
      <w:pPr>
        <w:pStyle w:val="Paragrafoelenco"/>
        <w:numPr>
          <w:ilvl w:val="0"/>
          <w:numId w:val="2"/>
        </w:numPr>
        <w:tabs>
          <w:tab w:val="left" w:pos="478"/>
        </w:tabs>
        <w:spacing w:before="81" w:line="288" w:lineRule="auto"/>
        <w:ind w:right="558"/>
        <w:rPr>
          <w:sz w:val="20"/>
        </w:rPr>
      </w:pPr>
      <w:r>
        <w:rPr>
          <w:sz w:val="20"/>
        </w:rPr>
        <w:lastRenderedPageBreak/>
        <w:t>40%</w:t>
      </w:r>
      <w:r>
        <w:rPr>
          <w:spacing w:val="11"/>
          <w:sz w:val="20"/>
        </w:rPr>
        <w:t xml:space="preserve"> </w:t>
      </w:r>
      <w:r>
        <w:rPr>
          <w:sz w:val="20"/>
        </w:rPr>
        <w:t>per</w:t>
      </w:r>
      <w:r>
        <w:rPr>
          <w:spacing w:val="12"/>
          <w:sz w:val="20"/>
        </w:rPr>
        <w:t xml:space="preserve"> </w:t>
      </w:r>
      <w:r>
        <w:rPr>
          <w:sz w:val="20"/>
        </w:rPr>
        <w:t>i</w:t>
      </w:r>
      <w:r>
        <w:rPr>
          <w:spacing w:val="11"/>
          <w:sz w:val="20"/>
        </w:rPr>
        <w:t xml:space="preserve"> </w:t>
      </w:r>
      <w:r>
        <w:rPr>
          <w:sz w:val="20"/>
        </w:rPr>
        <w:t>soggetti</w:t>
      </w:r>
      <w:r>
        <w:rPr>
          <w:spacing w:val="12"/>
          <w:sz w:val="20"/>
        </w:rPr>
        <w:t xml:space="preserve"> </w:t>
      </w:r>
      <w:r>
        <w:rPr>
          <w:sz w:val="20"/>
        </w:rPr>
        <w:t>con</w:t>
      </w:r>
      <w:r>
        <w:rPr>
          <w:spacing w:val="11"/>
          <w:sz w:val="20"/>
        </w:rPr>
        <w:t xml:space="preserve"> </w:t>
      </w:r>
      <w:r>
        <w:rPr>
          <w:sz w:val="20"/>
        </w:rPr>
        <w:t>i</w:t>
      </w:r>
      <w:r>
        <w:rPr>
          <w:spacing w:val="12"/>
          <w:sz w:val="20"/>
        </w:rPr>
        <w:t xml:space="preserve"> </w:t>
      </w:r>
      <w:r>
        <w:rPr>
          <w:sz w:val="20"/>
        </w:rPr>
        <w:t>suddetti</w:t>
      </w:r>
      <w:r>
        <w:rPr>
          <w:spacing w:val="11"/>
          <w:sz w:val="20"/>
        </w:rPr>
        <w:t xml:space="preserve"> </w:t>
      </w:r>
      <w:r>
        <w:rPr>
          <w:sz w:val="20"/>
        </w:rPr>
        <w:t>ricavi</w:t>
      </w:r>
      <w:r>
        <w:rPr>
          <w:spacing w:val="12"/>
          <w:sz w:val="20"/>
        </w:rPr>
        <w:t xml:space="preserve"> </w:t>
      </w:r>
      <w:r>
        <w:rPr>
          <w:sz w:val="20"/>
        </w:rPr>
        <w:t>e</w:t>
      </w:r>
      <w:r>
        <w:rPr>
          <w:spacing w:val="12"/>
          <w:sz w:val="20"/>
        </w:rPr>
        <w:t xml:space="preserve"> </w:t>
      </w:r>
      <w:r>
        <w:rPr>
          <w:sz w:val="20"/>
        </w:rPr>
        <w:t>compensi</w:t>
      </w:r>
      <w:r>
        <w:rPr>
          <w:spacing w:val="10"/>
          <w:sz w:val="20"/>
        </w:rPr>
        <w:t xml:space="preserve"> </w:t>
      </w:r>
      <w:r>
        <w:rPr>
          <w:sz w:val="20"/>
        </w:rPr>
        <w:t>superiori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z w:val="20"/>
        </w:rPr>
        <w:t>200.000,00</w:t>
      </w:r>
      <w:r>
        <w:rPr>
          <w:spacing w:val="11"/>
          <w:sz w:val="20"/>
        </w:rPr>
        <w:t xml:space="preserve"> </w:t>
      </w:r>
      <w:r>
        <w:rPr>
          <w:sz w:val="20"/>
        </w:rPr>
        <w:t>euro</w:t>
      </w:r>
      <w:r>
        <w:rPr>
          <w:spacing w:val="10"/>
          <w:sz w:val="20"/>
        </w:rPr>
        <w:t xml:space="preserve"> </w:t>
      </w:r>
      <w:r>
        <w:rPr>
          <w:sz w:val="20"/>
        </w:rPr>
        <w:t>e</w:t>
      </w:r>
      <w:r>
        <w:rPr>
          <w:spacing w:val="11"/>
          <w:sz w:val="20"/>
        </w:rPr>
        <w:t xml:space="preserve"> </w:t>
      </w:r>
      <w:r>
        <w:rPr>
          <w:sz w:val="20"/>
        </w:rPr>
        <w:t>fino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11"/>
          <w:sz w:val="20"/>
        </w:rPr>
        <w:t xml:space="preserve"> </w:t>
      </w:r>
      <w:r>
        <w:rPr>
          <w:sz w:val="20"/>
        </w:rPr>
        <w:t>1</w:t>
      </w:r>
      <w:r>
        <w:rPr>
          <w:spacing w:val="11"/>
          <w:sz w:val="20"/>
        </w:rPr>
        <w:t xml:space="preserve"> </w:t>
      </w:r>
      <w:r>
        <w:rPr>
          <w:sz w:val="20"/>
        </w:rPr>
        <w:t>mi-</w:t>
      </w:r>
      <w:r>
        <w:rPr>
          <w:spacing w:val="-53"/>
          <w:sz w:val="20"/>
        </w:rPr>
        <w:t xml:space="preserve"> </w:t>
      </w:r>
      <w:proofErr w:type="spellStart"/>
      <w:r>
        <w:rPr>
          <w:sz w:val="20"/>
        </w:rPr>
        <w:t>lione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euro;</w:t>
      </w:r>
    </w:p>
    <w:p w14:paraId="340A7523" w14:textId="77777777" w:rsidR="00FD0761" w:rsidRDefault="009B50F1">
      <w:pPr>
        <w:pStyle w:val="Paragrafoelenco"/>
        <w:numPr>
          <w:ilvl w:val="0"/>
          <w:numId w:val="2"/>
        </w:numPr>
        <w:tabs>
          <w:tab w:val="left" w:pos="478"/>
        </w:tabs>
        <w:spacing w:before="38" w:line="288" w:lineRule="auto"/>
        <w:ind w:right="558"/>
        <w:rPr>
          <w:sz w:val="20"/>
        </w:rPr>
      </w:pPr>
      <w:r>
        <w:rPr>
          <w:sz w:val="20"/>
        </w:rPr>
        <w:t>10%</w:t>
      </w:r>
      <w:r>
        <w:rPr>
          <w:spacing w:val="10"/>
          <w:sz w:val="20"/>
        </w:rPr>
        <w:t xml:space="preserve"> </w:t>
      </w:r>
      <w:r>
        <w:rPr>
          <w:sz w:val="20"/>
        </w:rPr>
        <w:t>per</w:t>
      </w:r>
      <w:r>
        <w:rPr>
          <w:spacing w:val="11"/>
          <w:sz w:val="20"/>
        </w:rPr>
        <w:t xml:space="preserve"> </w:t>
      </w:r>
      <w:r>
        <w:rPr>
          <w:sz w:val="20"/>
        </w:rPr>
        <w:t>i</w:t>
      </w:r>
      <w:r>
        <w:rPr>
          <w:spacing w:val="10"/>
          <w:sz w:val="20"/>
        </w:rPr>
        <w:t xml:space="preserve"> </w:t>
      </w:r>
      <w:r>
        <w:rPr>
          <w:sz w:val="20"/>
        </w:rPr>
        <w:t>soggetti</w:t>
      </w:r>
      <w:r>
        <w:rPr>
          <w:spacing w:val="9"/>
          <w:sz w:val="20"/>
        </w:rPr>
        <w:t xml:space="preserve"> </w:t>
      </w:r>
      <w:r>
        <w:rPr>
          <w:sz w:val="20"/>
        </w:rPr>
        <w:t>con</w:t>
      </w:r>
      <w:r>
        <w:rPr>
          <w:spacing w:val="10"/>
          <w:sz w:val="20"/>
        </w:rPr>
        <w:t xml:space="preserve"> </w:t>
      </w:r>
      <w:r>
        <w:rPr>
          <w:sz w:val="20"/>
        </w:rPr>
        <w:t>i</w:t>
      </w:r>
      <w:r>
        <w:rPr>
          <w:spacing w:val="10"/>
          <w:sz w:val="20"/>
        </w:rPr>
        <w:t xml:space="preserve"> </w:t>
      </w:r>
      <w:r>
        <w:rPr>
          <w:sz w:val="20"/>
        </w:rPr>
        <w:t>suddetti</w:t>
      </w:r>
      <w:r>
        <w:rPr>
          <w:spacing w:val="9"/>
          <w:sz w:val="20"/>
        </w:rPr>
        <w:t xml:space="preserve"> </w:t>
      </w:r>
      <w:r>
        <w:rPr>
          <w:sz w:val="20"/>
        </w:rPr>
        <w:t>ricavi</w:t>
      </w:r>
      <w:r>
        <w:rPr>
          <w:spacing w:val="10"/>
          <w:sz w:val="20"/>
        </w:rPr>
        <w:t xml:space="preserve"> </w:t>
      </w:r>
      <w:r>
        <w:rPr>
          <w:sz w:val="20"/>
        </w:rPr>
        <w:t>e</w:t>
      </w:r>
      <w:r>
        <w:rPr>
          <w:spacing w:val="10"/>
          <w:sz w:val="20"/>
        </w:rPr>
        <w:t xml:space="preserve"> </w:t>
      </w:r>
      <w:r>
        <w:rPr>
          <w:sz w:val="20"/>
        </w:rPr>
        <w:t>compensi</w:t>
      </w:r>
      <w:r>
        <w:rPr>
          <w:spacing w:val="9"/>
          <w:sz w:val="20"/>
        </w:rPr>
        <w:t xml:space="preserve"> </w:t>
      </w:r>
      <w:r>
        <w:rPr>
          <w:sz w:val="20"/>
        </w:rPr>
        <w:t>superiori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z w:val="20"/>
        </w:rPr>
        <w:t>1</w:t>
      </w:r>
      <w:r>
        <w:rPr>
          <w:spacing w:val="10"/>
          <w:sz w:val="20"/>
        </w:rPr>
        <w:t xml:space="preserve"> </w:t>
      </w:r>
      <w:r>
        <w:rPr>
          <w:sz w:val="20"/>
        </w:rPr>
        <w:t>milione</w:t>
      </w:r>
      <w:r>
        <w:rPr>
          <w:spacing w:val="9"/>
          <w:sz w:val="20"/>
        </w:rPr>
        <w:t xml:space="preserve"> </w:t>
      </w:r>
      <w:r>
        <w:rPr>
          <w:sz w:val="20"/>
        </w:rPr>
        <w:t>di</w:t>
      </w:r>
      <w:r>
        <w:rPr>
          <w:spacing w:val="10"/>
          <w:sz w:val="20"/>
        </w:rPr>
        <w:t xml:space="preserve"> </w:t>
      </w:r>
      <w:r>
        <w:rPr>
          <w:sz w:val="20"/>
        </w:rPr>
        <w:t>euro</w:t>
      </w:r>
      <w:r>
        <w:rPr>
          <w:spacing w:val="10"/>
          <w:sz w:val="20"/>
        </w:rPr>
        <w:t xml:space="preserve"> </w:t>
      </w:r>
      <w:r>
        <w:rPr>
          <w:sz w:val="20"/>
        </w:rPr>
        <w:t>e</w:t>
      </w:r>
      <w:r>
        <w:rPr>
          <w:spacing w:val="9"/>
          <w:sz w:val="20"/>
        </w:rPr>
        <w:t xml:space="preserve"> </w:t>
      </w:r>
      <w:r>
        <w:rPr>
          <w:sz w:val="20"/>
        </w:rPr>
        <w:t>fino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z w:val="20"/>
        </w:rPr>
        <w:t>5</w:t>
      </w:r>
      <w:r>
        <w:rPr>
          <w:spacing w:val="9"/>
          <w:sz w:val="20"/>
        </w:rPr>
        <w:t xml:space="preserve"> </w:t>
      </w:r>
      <w:r>
        <w:rPr>
          <w:sz w:val="20"/>
        </w:rPr>
        <w:t>mi-</w:t>
      </w:r>
      <w:r>
        <w:rPr>
          <w:spacing w:val="-52"/>
          <w:sz w:val="20"/>
        </w:rPr>
        <w:t xml:space="preserve"> </w:t>
      </w:r>
      <w:proofErr w:type="spellStart"/>
      <w:r>
        <w:rPr>
          <w:sz w:val="20"/>
        </w:rPr>
        <w:t>lioni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euro.</w:t>
      </w:r>
    </w:p>
    <w:p w14:paraId="103C9343" w14:textId="77777777" w:rsidR="00FD0761" w:rsidRDefault="009B50F1">
      <w:pPr>
        <w:pStyle w:val="Corpotesto"/>
        <w:spacing w:before="145" w:line="292" w:lineRule="auto"/>
        <w:ind w:left="107" w:right="557"/>
        <w:jc w:val="both"/>
      </w:pPr>
      <w:r>
        <w:t>Ai medesimi soggetti che, nel corso dell’anno 2022, acquistano, noleggiano o utilizzano strumenti</w:t>
      </w:r>
      <w:r>
        <w:rPr>
          <w:spacing w:val="1"/>
        </w:rPr>
        <w:t xml:space="preserve"> </w:t>
      </w:r>
      <w:r>
        <w:t xml:space="preserve">evoluti di pagamento elettronico che consentono anche la memorizzazione elettronica e </w:t>
      </w:r>
      <w:proofErr w:type="spellStart"/>
      <w:r>
        <w:t>trasmis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sione</w:t>
      </w:r>
      <w:proofErr w:type="spellEnd"/>
      <w:r>
        <w:rPr>
          <w:spacing w:val="21"/>
        </w:rPr>
        <w:t xml:space="preserve"> </w:t>
      </w:r>
      <w:r>
        <w:t>telematica</w:t>
      </w:r>
      <w:r>
        <w:rPr>
          <w:spacing w:val="22"/>
        </w:rPr>
        <w:t xml:space="preserve"> </w:t>
      </w:r>
      <w:r>
        <w:t>dei</w:t>
      </w:r>
      <w:r>
        <w:rPr>
          <w:spacing w:val="21"/>
        </w:rPr>
        <w:t xml:space="preserve"> </w:t>
      </w:r>
      <w:r>
        <w:t>corrispettivi,</w:t>
      </w:r>
      <w:r>
        <w:rPr>
          <w:spacing w:val="22"/>
        </w:rPr>
        <w:t xml:space="preserve"> </w:t>
      </w:r>
      <w:r>
        <w:t>il</w:t>
      </w:r>
      <w:r>
        <w:rPr>
          <w:spacing w:val="21"/>
        </w:rPr>
        <w:t xml:space="preserve"> </w:t>
      </w:r>
      <w:r>
        <w:t>credito</w:t>
      </w:r>
      <w:r>
        <w:rPr>
          <w:spacing w:val="22"/>
        </w:rPr>
        <w:t xml:space="preserve"> </w:t>
      </w:r>
      <w:r>
        <w:t>d’imposta</w:t>
      </w:r>
      <w:r>
        <w:rPr>
          <w:spacing w:val="20"/>
        </w:rPr>
        <w:t xml:space="preserve"> </w:t>
      </w:r>
      <w:r>
        <w:t>è</w:t>
      </w:r>
      <w:r>
        <w:rPr>
          <w:spacing w:val="21"/>
        </w:rPr>
        <w:t xml:space="preserve"> </w:t>
      </w:r>
      <w:r>
        <w:t>rico</w:t>
      </w:r>
      <w:r>
        <w:t>nosciuto,</w:t>
      </w:r>
      <w:r>
        <w:rPr>
          <w:spacing w:val="21"/>
        </w:rPr>
        <w:t xml:space="preserve"> </w:t>
      </w:r>
      <w:r>
        <w:t>nel</w:t>
      </w:r>
      <w:r>
        <w:rPr>
          <w:spacing w:val="20"/>
        </w:rPr>
        <w:t xml:space="preserve"> </w:t>
      </w:r>
      <w:r>
        <w:t>limite</w:t>
      </w:r>
      <w:r>
        <w:rPr>
          <w:spacing w:val="21"/>
        </w:rPr>
        <w:t xml:space="preserve"> </w:t>
      </w:r>
      <w:r>
        <w:t>massimo</w:t>
      </w:r>
      <w:r>
        <w:rPr>
          <w:spacing w:val="20"/>
        </w:rPr>
        <w:t xml:space="preserve"> </w:t>
      </w:r>
      <w:r>
        <w:t>di</w:t>
      </w:r>
      <w:r>
        <w:rPr>
          <w:spacing w:val="21"/>
        </w:rPr>
        <w:t xml:space="preserve"> </w:t>
      </w:r>
      <w:r>
        <w:t>spesa</w:t>
      </w:r>
      <w:r>
        <w:rPr>
          <w:spacing w:val="-5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soggetto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320,00</w:t>
      </w:r>
      <w:r>
        <w:rPr>
          <w:spacing w:val="-1"/>
        </w:rPr>
        <w:t xml:space="preserve"> </w:t>
      </w:r>
      <w:r>
        <w:t>euro,</w:t>
      </w:r>
      <w:r>
        <w:rPr>
          <w:spacing w:val="-1"/>
        </w:rPr>
        <w:t xml:space="preserve"> </w:t>
      </w:r>
      <w:r>
        <w:t>nelle</w:t>
      </w:r>
      <w:r>
        <w:rPr>
          <w:spacing w:val="-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misure:</w:t>
      </w:r>
    </w:p>
    <w:p w14:paraId="7EEA391E" w14:textId="77777777" w:rsidR="00FD0761" w:rsidRDefault="009B50F1">
      <w:pPr>
        <w:pStyle w:val="Paragrafoelenco"/>
        <w:numPr>
          <w:ilvl w:val="0"/>
          <w:numId w:val="2"/>
        </w:numPr>
        <w:tabs>
          <w:tab w:val="left" w:pos="478"/>
        </w:tabs>
        <w:spacing w:before="31" w:line="288" w:lineRule="auto"/>
        <w:ind w:right="559"/>
        <w:rPr>
          <w:sz w:val="20"/>
        </w:rPr>
      </w:pPr>
      <w:r>
        <w:rPr>
          <w:sz w:val="20"/>
        </w:rPr>
        <w:t>100%</w:t>
      </w:r>
      <w:r>
        <w:rPr>
          <w:spacing w:val="23"/>
          <w:sz w:val="20"/>
        </w:rPr>
        <w:t xml:space="preserve"> </w:t>
      </w:r>
      <w:r>
        <w:rPr>
          <w:sz w:val="20"/>
        </w:rPr>
        <w:t>per</w:t>
      </w:r>
      <w:r>
        <w:rPr>
          <w:spacing w:val="24"/>
          <w:sz w:val="20"/>
        </w:rPr>
        <w:t xml:space="preserve"> </w:t>
      </w:r>
      <w:r>
        <w:rPr>
          <w:sz w:val="20"/>
        </w:rPr>
        <w:t>i</w:t>
      </w:r>
      <w:r>
        <w:rPr>
          <w:spacing w:val="24"/>
          <w:sz w:val="20"/>
        </w:rPr>
        <w:t xml:space="preserve"> </w:t>
      </w:r>
      <w:r>
        <w:rPr>
          <w:sz w:val="20"/>
        </w:rPr>
        <w:t>soggetti</w:t>
      </w:r>
      <w:r>
        <w:rPr>
          <w:spacing w:val="24"/>
          <w:sz w:val="20"/>
        </w:rPr>
        <w:t xml:space="preserve"> </w:t>
      </w:r>
      <w:r>
        <w:rPr>
          <w:sz w:val="20"/>
        </w:rPr>
        <w:t>i</w:t>
      </w:r>
      <w:r>
        <w:rPr>
          <w:spacing w:val="24"/>
          <w:sz w:val="20"/>
        </w:rPr>
        <w:t xml:space="preserve"> </w:t>
      </w:r>
      <w:r>
        <w:rPr>
          <w:sz w:val="20"/>
        </w:rPr>
        <w:t>cui</w:t>
      </w:r>
      <w:r>
        <w:rPr>
          <w:spacing w:val="23"/>
          <w:sz w:val="20"/>
        </w:rPr>
        <w:t xml:space="preserve"> </w:t>
      </w:r>
      <w:r>
        <w:rPr>
          <w:sz w:val="20"/>
        </w:rPr>
        <w:t>ricavi</w:t>
      </w:r>
      <w:r>
        <w:rPr>
          <w:spacing w:val="23"/>
          <w:sz w:val="20"/>
        </w:rPr>
        <w:t xml:space="preserve"> </w:t>
      </w:r>
      <w:r>
        <w:rPr>
          <w:sz w:val="20"/>
        </w:rPr>
        <w:t>e</w:t>
      </w:r>
      <w:r>
        <w:rPr>
          <w:spacing w:val="23"/>
          <w:sz w:val="20"/>
        </w:rPr>
        <w:t xml:space="preserve"> </w:t>
      </w:r>
      <w:r>
        <w:rPr>
          <w:sz w:val="20"/>
        </w:rPr>
        <w:t>compensi</w:t>
      </w:r>
      <w:r>
        <w:rPr>
          <w:spacing w:val="23"/>
          <w:sz w:val="20"/>
        </w:rPr>
        <w:t xml:space="preserve"> </w:t>
      </w:r>
      <w:r>
        <w:rPr>
          <w:sz w:val="20"/>
        </w:rPr>
        <w:t>relativi</w:t>
      </w:r>
      <w:r>
        <w:rPr>
          <w:spacing w:val="23"/>
          <w:sz w:val="20"/>
        </w:rPr>
        <w:t xml:space="preserve"> </w:t>
      </w:r>
      <w:r>
        <w:rPr>
          <w:sz w:val="20"/>
        </w:rPr>
        <w:t>al</w:t>
      </w:r>
      <w:r>
        <w:rPr>
          <w:spacing w:val="23"/>
          <w:sz w:val="20"/>
        </w:rPr>
        <w:t xml:space="preserve"> </w:t>
      </w:r>
      <w:r>
        <w:rPr>
          <w:sz w:val="20"/>
        </w:rPr>
        <w:t>periodo</w:t>
      </w:r>
      <w:r>
        <w:rPr>
          <w:spacing w:val="23"/>
          <w:sz w:val="20"/>
        </w:rPr>
        <w:t xml:space="preserve"> </w:t>
      </w:r>
      <w:r>
        <w:rPr>
          <w:sz w:val="20"/>
        </w:rPr>
        <w:t>d’imposta</w:t>
      </w:r>
      <w:r>
        <w:rPr>
          <w:spacing w:val="23"/>
          <w:sz w:val="20"/>
        </w:rPr>
        <w:t xml:space="preserve"> </w:t>
      </w:r>
      <w:r>
        <w:rPr>
          <w:sz w:val="20"/>
        </w:rPr>
        <w:t>precedente</w:t>
      </w:r>
      <w:r>
        <w:rPr>
          <w:spacing w:val="23"/>
          <w:sz w:val="20"/>
        </w:rPr>
        <w:t xml:space="preserve"> </w:t>
      </w:r>
      <w:r>
        <w:rPr>
          <w:sz w:val="20"/>
        </w:rPr>
        <w:t>siano</w:t>
      </w:r>
      <w:r>
        <w:rPr>
          <w:spacing w:val="23"/>
          <w:sz w:val="20"/>
        </w:rPr>
        <w:t xml:space="preserve"> </w:t>
      </w:r>
      <w:r>
        <w:rPr>
          <w:sz w:val="20"/>
        </w:rPr>
        <w:t>di</w:t>
      </w:r>
      <w:r>
        <w:rPr>
          <w:spacing w:val="-53"/>
          <w:sz w:val="20"/>
        </w:rPr>
        <w:t xml:space="preserve"> </w:t>
      </w:r>
      <w:r>
        <w:rPr>
          <w:sz w:val="20"/>
        </w:rPr>
        <w:t>ammontare</w:t>
      </w:r>
      <w:r>
        <w:rPr>
          <w:spacing w:val="-1"/>
          <w:sz w:val="20"/>
        </w:rPr>
        <w:t xml:space="preserve"> </w:t>
      </w:r>
      <w:r>
        <w:rPr>
          <w:sz w:val="20"/>
        </w:rPr>
        <w:t>non</w:t>
      </w:r>
      <w:r>
        <w:rPr>
          <w:spacing w:val="-1"/>
          <w:sz w:val="20"/>
        </w:rPr>
        <w:t xml:space="preserve"> </w:t>
      </w:r>
      <w:r>
        <w:rPr>
          <w:sz w:val="20"/>
        </w:rPr>
        <w:t>superiore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200.000,00</w:t>
      </w:r>
      <w:r>
        <w:rPr>
          <w:spacing w:val="-1"/>
          <w:sz w:val="20"/>
        </w:rPr>
        <w:t xml:space="preserve"> </w:t>
      </w:r>
      <w:r>
        <w:rPr>
          <w:sz w:val="20"/>
        </w:rPr>
        <w:t>euro;</w:t>
      </w:r>
    </w:p>
    <w:p w14:paraId="7A9E348C" w14:textId="77777777" w:rsidR="00FD0761" w:rsidRDefault="009B50F1">
      <w:pPr>
        <w:pStyle w:val="Paragrafoelenco"/>
        <w:numPr>
          <w:ilvl w:val="0"/>
          <w:numId w:val="2"/>
        </w:numPr>
        <w:tabs>
          <w:tab w:val="left" w:pos="478"/>
        </w:tabs>
        <w:spacing w:before="37" w:line="288" w:lineRule="auto"/>
        <w:ind w:right="558"/>
        <w:rPr>
          <w:sz w:val="20"/>
        </w:rPr>
      </w:pPr>
      <w:r>
        <w:rPr>
          <w:sz w:val="20"/>
        </w:rPr>
        <w:t>70%</w:t>
      </w:r>
      <w:r>
        <w:rPr>
          <w:spacing w:val="11"/>
          <w:sz w:val="20"/>
        </w:rPr>
        <w:t xml:space="preserve"> </w:t>
      </w:r>
      <w:r>
        <w:rPr>
          <w:sz w:val="20"/>
        </w:rPr>
        <w:t>per</w:t>
      </w:r>
      <w:r>
        <w:rPr>
          <w:spacing w:val="12"/>
          <w:sz w:val="20"/>
        </w:rPr>
        <w:t xml:space="preserve"> </w:t>
      </w:r>
      <w:r>
        <w:rPr>
          <w:sz w:val="20"/>
        </w:rPr>
        <w:t>i</w:t>
      </w:r>
      <w:r>
        <w:rPr>
          <w:spacing w:val="11"/>
          <w:sz w:val="20"/>
        </w:rPr>
        <w:t xml:space="preserve"> </w:t>
      </w:r>
      <w:r>
        <w:rPr>
          <w:sz w:val="20"/>
        </w:rPr>
        <w:t>soggetti</w:t>
      </w:r>
      <w:r>
        <w:rPr>
          <w:spacing w:val="12"/>
          <w:sz w:val="20"/>
        </w:rPr>
        <w:t xml:space="preserve"> </w:t>
      </w:r>
      <w:r>
        <w:rPr>
          <w:sz w:val="20"/>
        </w:rPr>
        <w:t>con</w:t>
      </w:r>
      <w:r>
        <w:rPr>
          <w:spacing w:val="11"/>
          <w:sz w:val="20"/>
        </w:rPr>
        <w:t xml:space="preserve"> </w:t>
      </w:r>
      <w:r>
        <w:rPr>
          <w:sz w:val="20"/>
        </w:rPr>
        <w:t>i</w:t>
      </w:r>
      <w:r>
        <w:rPr>
          <w:spacing w:val="12"/>
          <w:sz w:val="20"/>
        </w:rPr>
        <w:t xml:space="preserve"> </w:t>
      </w:r>
      <w:r>
        <w:rPr>
          <w:sz w:val="20"/>
        </w:rPr>
        <w:t>suddetti</w:t>
      </w:r>
      <w:r>
        <w:rPr>
          <w:spacing w:val="11"/>
          <w:sz w:val="20"/>
        </w:rPr>
        <w:t xml:space="preserve"> </w:t>
      </w:r>
      <w:r>
        <w:rPr>
          <w:sz w:val="20"/>
        </w:rPr>
        <w:t>ricavi</w:t>
      </w:r>
      <w:r>
        <w:rPr>
          <w:spacing w:val="12"/>
          <w:sz w:val="20"/>
        </w:rPr>
        <w:t xml:space="preserve"> </w:t>
      </w:r>
      <w:r>
        <w:rPr>
          <w:sz w:val="20"/>
        </w:rPr>
        <w:t>e</w:t>
      </w:r>
      <w:r>
        <w:rPr>
          <w:spacing w:val="12"/>
          <w:sz w:val="20"/>
        </w:rPr>
        <w:t xml:space="preserve"> </w:t>
      </w:r>
      <w:r>
        <w:rPr>
          <w:sz w:val="20"/>
        </w:rPr>
        <w:t>compensi</w:t>
      </w:r>
      <w:r>
        <w:rPr>
          <w:spacing w:val="10"/>
          <w:sz w:val="20"/>
        </w:rPr>
        <w:t xml:space="preserve"> </w:t>
      </w:r>
      <w:r>
        <w:rPr>
          <w:sz w:val="20"/>
        </w:rPr>
        <w:t>superiori</w:t>
      </w:r>
      <w:r>
        <w:rPr>
          <w:spacing w:val="11"/>
          <w:sz w:val="20"/>
        </w:rPr>
        <w:t xml:space="preserve"> </w:t>
      </w: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z w:val="20"/>
        </w:rPr>
        <w:t>200.000,00</w:t>
      </w:r>
      <w:r>
        <w:rPr>
          <w:spacing w:val="11"/>
          <w:sz w:val="20"/>
        </w:rPr>
        <w:t xml:space="preserve"> </w:t>
      </w:r>
      <w:r>
        <w:rPr>
          <w:sz w:val="20"/>
        </w:rPr>
        <w:t>euro</w:t>
      </w:r>
      <w:r>
        <w:rPr>
          <w:spacing w:val="10"/>
          <w:sz w:val="20"/>
        </w:rPr>
        <w:t xml:space="preserve"> </w:t>
      </w:r>
      <w:r>
        <w:rPr>
          <w:sz w:val="20"/>
        </w:rPr>
        <w:t>e</w:t>
      </w:r>
      <w:r>
        <w:rPr>
          <w:spacing w:val="11"/>
          <w:sz w:val="20"/>
        </w:rPr>
        <w:t xml:space="preserve"> </w:t>
      </w:r>
      <w:r>
        <w:rPr>
          <w:sz w:val="20"/>
        </w:rPr>
        <w:t>fino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11"/>
          <w:sz w:val="20"/>
        </w:rPr>
        <w:t xml:space="preserve"> </w:t>
      </w:r>
      <w:r>
        <w:rPr>
          <w:sz w:val="20"/>
        </w:rPr>
        <w:t>1</w:t>
      </w:r>
      <w:r>
        <w:rPr>
          <w:spacing w:val="11"/>
          <w:sz w:val="20"/>
        </w:rPr>
        <w:t xml:space="preserve"> </w:t>
      </w:r>
      <w:r>
        <w:rPr>
          <w:sz w:val="20"/>
        </w:rPr>
        <w:t>mi-</w:t>
      </w:r>
      <w:r>
        <w:rPr>
          <w:spacing w:val="-53"/>
          <w:sz w:val="20"/>
        </w:rPr>
        <w:t xml:space="preserve"> </w:t>
      </w:r>
      <w:proofErr w:type="spellStart"/>
      <w:r>
        <w:rPr>
          <w:sz w:val="20"/>
        </w:rPr>
        <w:t>lione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euro;</w:t>
      </w:r>
    </w:p>
    <w:p w14:paraId="2252DA6B" w14:textId="77777777" w:rsidR="00FD0761" w:rsidRDefault="009B50F1">
      <w:pPr>
        <w:pStyle w:val="Paragrafoelenco"/>
        <w:numPr>
          <w:ilvl w:val="0"/>
          <w:numId w:val="2"/>
        </w:numPr>
        <w:tabs>
          <w:tab w:val="left" w:pos="478"/>
        </w:tabs>
        <w:spacing w:before="37" w:line="288" w:lineRule="auto"/>
        <w:ind w:right="558"/>
        <w:rPr>
          <w:sz w:val="20"/>
        </w:rPr>
      </w:pPr>
      <w:r>
        <w:rPr>
          <w:sz w:val="20"/>
        </w:rPr>
        <w:t>40%</w:t>
      </w:r>
      <w:r>
        <w:rPr>
          <w:spacing w:val="10"/>
          <w:sz w:val="20"/>
        </w:rPr>
        <w:t xml:space="preserve"> </w:t>
      </w:r>
      <w:r>
        <w:rPr>
          <w:sz w:val="20"/>
        </w:rPr>
        <w:t>per</w:t>
      </w:r>
      <w:r>
        <w:rPr>
          <w:spacing w:val="11"/>
          <w:sz w:val="20"/>
        </w:rPr>
        <w:t xml:space="preserve"> </w:t>
      </w:r>
      <w:r>
        <w:rPr>
          <w:sz w:val="20"/>
        </w:rPr>
        <w:t>i</w:t>
      </w:r>
      <w:r>
        <w:rPr>
          <w:spacing w:val="10"/>
          <w:sz w:val="20"/>
        </w:rPr>
        <w:t xml:space="preserve"> </w:t>
      </w:r>
      <w:r>
        <w:rPr>
          <w:sz w:val="20"/>
        </w:rPr>
        <w:t>soggetti</w:t>
      </w:r>
      <w:r>
        <w:rPr>
          <w:spacing w:val="9"/>
          <w:sz w:val="20"/>
        </w:rPr>
        <w:t xml:space="preserve"> </w:t>
      </w:r>
      <w:r>
        <w:rPr>
          <w:sz w:val="20"/>
        </w:rPr>
        <w:t>con</w:t>
      </w:r>
      <w:r>
        <w:rPr>
          <w:spacing w:val="10"/>
          <w:sz w:val="20"/>
        </w:rPr>
        <w:t xml:space="preserve"> </w:t>
      </w:r>
      <w:r>
        <w:rPr>
          <w:sz w:val="20"/>
        </w:rPr>
        <w:t>i</w:t>
      </w:r>
      <w:r>
        <w:rPr>
          <w:spacing w:val="10"/>
          <w:sz w:val="20"/>
        </w:rPr>
        <w:t xml:space="preserve"> </w:t>
      </w:r>
      <w:r>
        <w:rPr>
          <w:sz w:val="20"/>
        </w:rPr>
        <w:t>suddetti</w:t>
      </w:r>
      <w:r>
        <w:rPr>
          <w:spacing w:val="9"/>
          <w:sz w:val="20"/>
        </w:rPr>
        <w:t xml:space="preserve"> </w:t>
      </w:r>
      <w:r>
        <w:rPr>
          <w:sz w:val="20"/>
        </w:rPr>
        <w:t>ricavi</w:t>
      </w:r>
      <w:r>
        <w:rPr>
          <w:spacing w:val="10"/>
          <w:sz w:val="20"/>
        </w:rPr>
        <w:t xml:space="preserve"> </w:t>
      </w:r>
      <w:r>
        <w:rPr>
          <w:sz w:val="20"/>
        </w:rPr>
        <w:t>e</w:t>
      </w:r>
      <w:r>
        <w:rPr>
          <w:spacing w:val="10"/>
          <w:sz w:val="20"/>
        </w:rPr>
        <w:t xml:space="preserve"> </w:t>
      </w:r>
      <w:r>
        <w:rPr>
          <w:sz w:val="20"/>
        </w:rPr>
        <w:t>compensi</w:t>
      </w:r>
      <w:r>
        <w:rPr>
          <w:spacing w:val="9"/>
          <w:sz w:val="20"/>
        </w:rPr>
        <w:t xml:space="preserve"> </w:t>
      </w:r>
      <w:r>
        <w:rPr>
          <w:sz w:val="20"/>
        </w:rPr>
        <w:t>superiori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z w:val="20"/>
        </w:rPr>
        <w:t>1</w:t>
      </w:r>
      <w:r>
        <w:rPr>
          <w:spacing w:val="10"/>
          <w:sz w:val="20"/>
        </w:rPr>
        <w:t xml:space="preserve"> </w:t>
      </w:r>
      <w:r>
        <w:rPr>
          <w:sz w:val="20"/>
        </w:rPr>
        <w:t>milione</w:t>
      </w:r>
      <w:r>
        <w:rPr>
          <w:spacing w:val="9"/>
          <w:sz w:val="20"/>
        </w:rPr>
        <w:t xml:space="preserve"> </w:t>
      </w:r>
      <w:r>
        <w:rPr>
          <w:sz w:val="20"/>
        </w:rPr>
        <w:t>di</w:t>
      </w:r>
      <w:r>
        <w:rPr>
          <w:spacing w:val="10"/>
          <w:sz w:val="20"/>
        </w:rPr>
        <w:t xml:space="preserve"> </w:t>
      </w:r>
      <w:r>
        <w:rPr>
          <w:sz w:val="20"/>
        </w:rPr>
        <w:t>euro</w:t>
      </w:r>
      <w:r>
        <w:rPr>
          <w:spacing w:val="10"/>
          <w:sz w:val="20"/>
        </w:rPr>
        <w:t xml:space="preserve"> </w:t>
      </w:r>
      <w:r>
        <w:rPr>
          <w:sz w:val="20"/>
        </w:rPr>
        <w:t>e</w:t>
      </w:r>
      <w:r>
        <w:rPr>
          <w:spacing w:val="9"/>
          <w:sz w:val="20"/>
        </w:rPr>
        <w:t xml:space="preserve"> </w:t>
      </w:r>
      <w:r>
        <w:rPr>
          <w:sz w:val="20"/>
        </w:rPr>
        <w:t>fino</w:t>
      </w:r>
      <w:r>
        <w:rPr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z w:val="20"/>
        </w:rPr>
        <w:t>5</w:t>
      </w:r>
      <w:r>
        <w:rPr>
          <w:spacing w:val="9"/>
          <w:sz w:val="20"/>
        </w:rPr>
        <w:t xml:space="preserve"> </w:t>
      </w:r>
      <w:r>
        <w:rPr>
          <w:sz w:val="20"/>
        </w:rPr>
        <w:t>mi-</w:t>
      </w:r>
      <w:r>
        <w:rPr>
          <w:spacing w:val="-52"/>
          <w:sz w:val="20"/>
        </w:rPr>
        <w:t xml:space="preserve"> </w:t>
      </w:r>
      <w:proofErr w:type="spellStart"/>
      <w:r>
        <w:rPr>
          <w:sz w:val="20"/>
        </w:rPr>
        <w:t>lioni</w:t>
      </w:r>
      <w:proofErr w:type="spellEnd"/>
      <w:r>
        <w:rPr>
          <w:spacing w:val="-2"/>
          <w:sz w:val="20"/>
        </w:rPr>
        <w:t xml:space="preserve"> </w:t>
      </w:r>
      <w:r>
        <w:rPr>
          <w:sz w:val="20"/>
        </w:rPr>
        <w:t>di</w:t>
      </w:r>
      <w:r>
        <w:rPr>
          <w:spacing w:val="-1"/>
          <w:sz w:val="20"/>
        </w:rPr>
        <w:t xml:space="preserve"> </w:t>
      </w:r>
      <w:r>
        <w:rPr>
          <w:sz w:val="20"/>
        </w:rPr>
        <w:t>euro.</w:t>
      </w:r>
    </w:p>
    <w:p w14:paraId="5F920293" w14:textId="77777777" w:rsidR="00FD0761" w:rsidRDefault="00FD0761">
      <w:pPr>
        <w:pStyle w:val="Corpotesto"/>
        <w:spacing w:before="9"/>
        <w:rPr>
          <w:sz w:val="28"/>
        </w:rPr>
      </w:pPr>
    </w:p>
    <w:p w14:paraId="7F79BB15" w14:textId="77777777" w:rsidR="00FD0761" w:rsidRDefault="009B50F1">
      <w:pPr>
        <w:pStyle w:val="Titolo1"/>
        <w:numPr>
          <w:ilvl w:val="0"/>
          <w:numId w:val="5"/>
        </w:numPr>
        <w:tabs>
          <w:tab w:val="left" w:pos="480"/>
          <w:tab w:val="left" w:pos="481"/>
        </w:tabs>
      </w:pPr>
      <w:r>
        <w:t>NUOVA</w:t>
      </w:r>
      <w:r>
        <w:rPr>
          <w:spacing w:val="-6"/>
        </w:rPr>
        <w:t xml:space="preserve"> </w:t>
      </w:r>
      <w:r>
        <w:t>SABATINI</w:t>
      </w:r>
    </w:p>
    <w:p w14:paraId="7C0B143A" w14:textId="77777777" w:rsidR="00FD0761" w:rsidRDefault="009B50F1">
      <w:pPr>
        <w:pStyle w:val="Corpotesto"/>
        <w:spacing w:before="146"/>
        <w:ind w:left="107"/>
        <w:jc w:val="both"/>
      </w:pPr>
      <w:r>
        <w:t>L’art.</w:t>
      </w:r>
      <w:r>
        <w:rPr>
          <w:spacing w:val="-3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DL</w:t>
      </w:r>
      <w:r>
        <w:rPr>
          <w:spacing w:val="-2"/>
        </w:rPr>
        <w:t xml:space="preserve"> </w:t>
      </w:r>
      <w:r>
        <w:t>99/2021</w:t>
      </w:r>
      <w:r>
        <w:rPr>
          <w:spacing w:val="-2"/>
        </w:rPr>
        <w:t xml:space="preserve"> </w:t>
      </w:r>
      <w:r>
        <w:t>dispone</w:t>
      </w:r>
      <w:r>
        <w:rPr>
          <w:spacing w:val="-3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rifinanziamento</w:t>
      </w:r>
      <w:r>
        <w:rPr>
          <w:spacing w:val="-2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“Nuova</w:t>
      </w:r>
      <w:r>
        <w:rPr>
          <w:spacing w:val="-2"/>
        </w:rPr>
        <w:t xml:space="preserve"> </w:t>
      </w:r>
      <w:r>
        <w:t>Sabatini”.</w:t>
      </w:r>
    </w:p>
    <w:p w14:paraId="50140229" w14:textId="77777777" w:rsidR="00FD0761" w:rsidRDefault="009B50F1">
      <w:pPr>
        <w:pStyle w:val="Corpotesto"/>
        <w:spacing w:before="97" w:line="292" w:lineRule="auto"/>
        <w:ind w:left="107" w:right="559"/>
        <w:jc w:val="both"/>
      </w:pPr>
      <w:r>
        <w:t>Con il DM 2.7.2021 è stata disposta la riapertura dello sportello per la presentazione delle do-</w:t>
      </w:r>
      <w:r>
        <w:rPr>
          <w:spacing w:val="1"/>
        </w:rPr>
        <w:t xml:space="preserve"> </w:t>
      </w:r>
      <w:r>
        <w:t>mande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accesso</w:t>
      </w:r>
      <w:r>
        <w:rPr>
          <w:spacing w:val="-1"/>
        </w:rPr>
        <w:t xml:space="preserve"> </w:t>
      </w:r>
      <w:r>
        <w:t>ai</w:t>
      </w:r>
      <w:r>
        <w:rPr>
          <w:spacing w:val="-1"/>
        </w:rPr>
        <w:t xml:space="preserve"> </w:t>
      </w:r>
      <w:r>
        <w:t>contributi.</w:t>
      </w:r>
    </w:p>
    <w:p w14:paraId="2AA3B9EF" w14:textId="77777777" w:rsidR="00FD0761" w:rsidRDefault="009B50F1">
      <w:pPr>
        <w:pStyle w:val="Corpotesto"/>
        <w:spacing w:before="141" w:line="292" w:lineRule="auto"/>
        <w:ind w:left="107" w:right="559"/>
        <w:jc w:val="both"/>
      </w:pPr>
      <w:r>
        <w:t>Viene inoltre previsto che, con riferimento alle domande di agevolazione presentate in data ante-</w:t>
      </w:r>
      <w:r>
        <w:rPr>
          <w:spacing w:val="1"/>
        </w:rPr>
        <w:t xml:space="preserve"> </w:t>
      </w:r>
      <w:r>
        <w:t>cedente</w:t>
      </w:r>
      <w:r>
        <w:rPr>
          <w:spacing w:val="13"/>
        </w:rPr>
        <w:t xml:space="preserve"> </w:t>
      </w:r>
      <w:r>
        <w:t>all’1.1.2021</w:t>
      </w:r>
      <w:r>
        <w:rPr>
          <w:spacing w:val="13"/>
        </w:rPr>
        <w:t xml:space="preserve"> </w:t>
      </w:r>
      <w:r>
        <w:t>per</w:t>
      </w:r>
      <w:r>
        <w:rPr>
          <w:spacing w:val="13"/>
        </w:rPr>
        <w:t xml:space="preserve"> </w:t>
      </w:r>
      <w:r>
        <w:t>le</w:t>
      </w:r>
      <w:r>
        <w:rPr>
          <w:spacing w:val="13"/>
        </w:rPr>
        <w:t xml:space="preserve"> </w:t>
      </w:r>
      <w:r>
        <w:t>quali</w:t>
      </w:r>
      <w:r>
        <w:rPr>
          <w:spacing w:val="13"/>
        </w:rPr>
        <w:t xml:space="preserve"> </w:t>
      </w:r>
      <w:r>
        <w:t>sia</w:t>
      </w:r>
      <w:r>
        <w:rPr>
          <w:spacing w:val="13"/>
        </w:rPr>
        <w:t xml:space="preserve"> </w:t>
      </w:r>
      <w:r>
        <w:t>stata</w:t>
      </w:r>
      <w:r>
        <w:rPr>
          <w:spacing w:val="14"/>
        </w:rPr>
        <w:t xml:space="preserve"> </w:t>
      </w:r>
      <w:r>
        <w:t>già</w:t>
      </w:r>
      <w:r>
        <w:rPr>
          <w:spacing w:val="13"/>
        </w:rPr>
        <w:t xml:space="preserve"> </w:t>
      </w:r>
      <w:r>
        <w:t>erogata</w:t>
      </w:r>
      <w:r>
        <w:rPr>
          <w:spacing w:val="13"/>
        </w:rPr>
        <w:t xml:space="preserve"> </w:t>
      </w:r>
      <w:r>
        <w:t>in</w:t>
      </w:r>
      <w:r>
        <w:rPr>
          <w:spacing w:val="13"/>
        </w:rPr>
        <w:t xml:space="preserve"> </w:t>
      </w:r>
      <w:r>
        <w:t>favore</w:t>
      </w:r>
      <w:r>
        <w:rPr>
          <w:spacing w:val="14"/>
        </w:rPr>
        <w:t xml:space="preserve"> </w:t>
      </w:r>
      <w:r>
        <w:t>delle</w:t>
      </w:r>
      <w:r>
        <w:rPr>
          <w:spacing w:val="13"/>
        </w:rPr>
        <w:t xml:space="preserve"> </w:t>
      </w:r>
      <w:r>
        <w:t>imprese</w:t>
      </w:r>
      <w:r>
        <w:rPr>
          <w:spacing w:val="13"/>
        </w:rPr>
        <w:t xml:space="preserve"> </w:t>
      </w:r>
      <w:r>
        <w:t>beneficiarie</w:t>
      </w:r>
      <w:r>
        <w:rPr>
          <w:spacing w:val="12"/>
        </w:rPr>
        <w:t xml:space="preserve"> </w:t>
      </w:r>
      <w:r>
        <w:t>almeno</w:t>
      </w:r>
      <w:r>
        <w:rPr>
          <w:spacing w:val="-54"/>
        </w:rPr>
        <w:t xml:space="preserve"> </w:t>
      </w:r>
      <w:r>
        <w:t xml:space="preserve">la prima quota di contributo, si procede, secondo criteri </w:t>
      </w:r>
      <w:r>
        <w:t xml:space="preserve">cronologici, nei limiti delle risorse </w:t>
      </w:r>
      <w:proofErr w:type="spellStart"/>
      <w:r>
        <w:t>autoriz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zate</w:t>
      </w:r>
      <w:proofErr w:type="spellEnd"/>
      <w:r>
        <w:t>, ad erogare le successive quote di contributo spettanti in un’unica soluzione, anche se non</w:t>
      </w:r>
      <w:r>
        <w:rPr>
          <w:spacing w:val="1"/>
        </w:rPr>
        <w:t xml:space="preserve"> </w:t>
      </w:r>
      <w:r>
        <w:t xml:space="preserve">espressamente richieste dalle imprese beneficiarie, previo positivo esito delle verifiche </w:t>
      </w:r>
      <w:proofErr w:type="spellStart"/>
      <w:r>
        <w:t>ammini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strative</w:t>
      </w:r>
      <w:proofErr w:type="spellEnd"/>
      <w:r>
        <w:rPr>
          <w:spacing w:val="-2"/>
        </w:rPr>
        <w:t xml:space="preserve"> </w:t>
      </w:r>
      <w:r>
        <w:t>prope</w:t>
      </w:r>
      <w:r>
        <w:t>deutiche</w:t>
      </w:r>
      <w:r>
        <w:rPr>
          <w:spacing w:val="-1"/>
        </w:rPr>
        <w:t xml:space="preserve"> </w:t>
      </w:r>
      <w:r>
        <w:t>al</w:t>
      </w:r>
      <w:r>
        <w:rPr>
          <w:spacing w:val="-1"/>
        </w:rPr>
        <w:t xml:space="preserve"> </w:t>
      </w:r>
      <w:r>
        <w:t>pagamento.</w:t>
      </w:r>
    </w:p>
    <w:p w14:paraId="6620D3E6" w14:textId="77777777" w:rsidR="00FD0761" w:rsidRDefault="00FD0761">
      <w:pPr>
        <w:pStyle w:val="Corpotesto"/>
        <w:spacing w:before="1"/>
        <w:rPr>
          <w:sz w:val="28"/>
        </w:rPr>
      </w:pPr>
    </w:p>
    <w:p w14:paraId="146E02BD" w14:textId="77777777" w:rsidR="00FD0761" w:rsidRDefault="009B50F1">
      <w:pPr>
        <w:pStyle w:val="Titolo1"/>
        <w:numPr>
          <w:ilvl w:val="0"/>
          <w:numId w:val="5"/>
        </w:numPr>
        <w:tabs>
          <w:tab w:val="left" w:pos="480"/>
          <w:tab w:val="left" w:pos="481"/>
        </w:tabs>
        <w:spacing w:line="244" w:lineRule="auto"/>
        <w:ind w:left="107" w:right="557" w:firstLine="0"/>
      </w:pPr>
      <w:r>
        <w:t>ABROGAZIONE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CONTRIBUTO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FONDO</w:t>
      </w:r>
      <w:r>
        <w:rPr>
          <w:spacing w:val="1"/>
        </w:rPr>
        <w:t xml:space="preserve"> </w:t>
      </w:r>
      <w:r>
        <w:t>PERDUTO</w:t>
      </w:r>
      <w:r>
        <w:rPr>
          <w:spacing w:val="1"/>
        </w:rPr>
        <w:t xml:space="preserve"> </w:t>
      </w:r>
      <w:r>
        <w:t>PER</w:t>
      </w:r>
      <w:r>
        <w:rPr>
          <w:spacing w:val="1"/>
        </w:rPr>
        <w:t xml:space="preserve"> </w:t>
      </w:r>
      <w:r>
        <w:t>I</w:t>
      </w:r>
      <w:r>
        <w:rPr>
          <w:spacing w:val="1"/>
        </w:rPr>
        <w:t xml:space="preserve"> </w:t>
      </w:r>
      <w:r>
        <w:t>SOG-</w:t>
      </w:r>
      <w:r>
        <w:rPr>
          <w:spacing w:val="-64"/>
        </w:rPr>
        <w:t xml:space="preserve"> </w:t>
      </w:r>
      <w:r>
        <w:t>GETTI</w:t>
      </w:r>
      <w:r>
        <w:rPr>
          <w:spacing w:val="-1"/>
        </w:rPr>
        <w:t xml:space="preserve"> </w:t>
      </w:r>
      <w:r>
        <w:t>CON RICAVI</w:t>
      </w:r>
      <w:r>
        <w:rPr>
          <w:spacing w:val="-1"/>
        </w:rPr>
        <w:t xml:space="preserve"> </w:t>
      </w:r>
      <w:r>
        <w:t>TRA 10 E</w:t>
      </w:r>
      <w:r>
        <w:rPr>
          <w:spacing w:val="-1"/>
        </w:rPr>
        <w:t xml:space="preserve"> </w:t>
      </w:r>
      <w:r>
        <w:t>15 MILIONI DI</w:t>
      </w:r>
      <w:r>
        <w:rPr>
          <w:spacing w:val="-1"/>
        </w:rPr>
        <w:t xml:space="preserve"> </w:t>
      </w:r>
      <w:r>
        <w:t>EURO</w:t>
      </w:r>
    </w:p>
    <w:p w14:paraId="5B6BBA84" w14:textId="77777777" w:rsidR="00FD0761" w:rsidRDefault="009B50F1">
      <w:pPr>
        <w:pStyle w:val="Corpotesto"/>
        <w:spacing w:before="140" w:line="292" w:lineRule="auto"/>
        <w:ind w:left="107" w:right="560"/>
        <w:jc w:val="both"/>
      </w:pPr>
      <w:r>
        <w:t>Viene</w:t>
      </w:r>
      <w:r>
        <w:rPr>
          <w:spacing w:val="17"/>
        </w:rPr>
        <w:t xml:space="preserve"> </w:t>
      </w:r>
      <w:r>
        <w:t>abrogato</w:t>
      </w:r>
      <w:r>
        <w:rPr>
          <w:spacing w:val="18"/>
        </w:rPr>
        <w:t xml:space="preserve"> </w:t>
      </w:r>
      <w:r>
        <w:t>il</w:t>
      </w:r>
      <w:r>
        <w:rPr>
          <w:spacing w:val="17"/>
        </w:rPr>
        <w:t xml:space="preserve"> </w:t>
      </w:r>
      <w:r>
        <w:t>contributo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fondo</w:t>
      </w:r>
      <w:r>
        <w:rPr>
          <w:spacing w:val="18"/>
        </w:rPr>
        <w:t xml:space="preserve"> </w:t>
      </w:r>
      <w:r>
        <w:t>perduto</w:t>
      </w:r>
      <w:r>
        <w:rPr>
          <w:spacing w:val="17"/>
        </w:rPr>
        <w:t xml:space="preserve"> </w:t>
      </w:r>
      <w:r>
        <w:t>“eventuale”</w:t>
      </w:r>
      <w:r>
        <w:rPr>
          <w:spacing w:val="18"/>
        </w:rPr>
        <w:t xml:space="preserve"> </w:t>
      </w:r>
      <w:r>
        <w:t>che</w:t>
      </w:r>
      <w:r>
        <w:rPr>
          <w:spacing w:val="17"/>
        </w:rPr>
        <w:t xml:space="preserve"> </w:t>
      </w:r>
      <w:r>
        <w:t>era</w:t>
      </w:r>
      <w:r>
        <w:rPr>
          <w:spacing w:val="18"/>
        </w:rPr>
        <w:t xml:space="preserve"> </w:t>
      </w:r>
      <w:r>
        <w:t>stato</w:t>
      </w:r>
      <w:r>
        <w:rPr>
          <w:spacing w:val="17"/>
        </w:rPr>
        <w:t xml:space="preserve"> </w:t>
      </w:r>
      <w:r>
        <w:t>previsto,</w:t>
      </w:r>
      <w:r>
        <w:rPr>
          <w:spacing w:val="18"/>
        </w:rPr>
        <w:t xml:space="preserve"> </w:t>
      </w:r>
      <w:r>
        <w:t>dall’art.</w:t>
      </w:r>
      <w:r>
        <w:rPr>
          <w:spacing w:val="16"/>
        </w:rPr>
        <w:t xml:space="preserve"> </w:t>
      </w:r>
      <w:r>
        <w:t>1</w:t>
      </w:r>
      <w:r>
        <w:rPr>
          <w:spacing w:val="17"/>
        </w:rPr>
        <w:t xml:space="preserve"> </w:t>
      </w:r>
      <w:r>
        <w:t>co.</w:t>
      </w:r>
      <w:r>
        <w:rPr>
          <w:spacing w:val="16"/>
        </w:rPr>
        <w:t xml:space="preserve"> </w:t>
      </w:r>
      <w:r>
        <w:t>30</w:t>
      </w:r>
      <w:r>
        <w:rPr>
          <w:spacing w:val="-53"/>
        </w:rPr>
        <w:t xml:space="preserve"> </w:t>
      </w:r>
      <w:r>
        <w:t>del DL 73/2021 (c.d. “Sostegni-</w:t>
      </w:r>
      <w:r>
        <w:rPr>
          <w:rFonts w:ascii="Arial" w:hAnsi="Arial"/>
          <w:i/>
        </w:rPr>
        <w:t>bis</w:t>
      </w:r>
      <w:r>
        <w:t>”), in presenza di risorse disponibili, per i soggetti con ricavi o</w:t>
      </w:r>
      <w:r>
        <w:rPr>
          <w:spacing w:val="1"/>
        </w:rPr>
        <w:t xml:space="preserve"> </w:t>
      </w:r>
      <w:r>
        <w:t>compensi</w:t>
      </w:r>
      <w:r>
        <w:rPr>
          <w:spacing w:val="-1"/>
        </w:rPr>
        <w:t xml:space="preserve"> </w:t>
      </w:r>
      <w:r>
        <w:t>compresi</w:t>
      </w:r>
      <w:r>
        <w:rPr>
          <w:spacing w:val="-1"/>
        </w:rPr>
        <w:t xml:space="preserve"> </w:t>
      </w:r>
      <w:r>
        <w:t>tra</w:t>
      </w:r>
      <w:r>
        <w:rPr>
          <w:spacing w:val="-1"/>
        </w:rPr>
        <w:t xml:space="preserve"> </w:t>
      </w:r>
      <w:r>
        <w:t>10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15</w:t>
      </w:r>
      <w:r>
        <w:rPr>
          <w:spacing w:val="-1"/>
        </w:rPr>
        <w:t xml:space="preserve"> </w:t>
      </w:r>
      <w:r>
        <w:t>milioni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euro.</w:t>
      </w:r>
    </w:p>
    <w:p w14:paraId="4EDF3A16" w14:textId="77777777" w:rsidR="00FD0761" w:rsidRDefault="00FD0761">
      <w:pPr>
        <w:pStyle w:val="Corpotesto"/>
        <w:spacing w:before="4"/>
        <w:rPr>
          <w:sz w:val="28"/>
        </w:rPr>
      </w:pPr>
    </w:p>
    <w:p w14:paraId="64C4398D" w14:textId="77777777" w:rsidR="00FD0761" w:rsidRDefault="009B50F1">
      <w:pPr>
        <w:pStyle w:val="Titolo1"/>
        <w:numPr>
          <w:ilvl w:val="0"/>
          <w:numId w:val="5"/>
        </w:numPr>
        <w:tabs>
          <w:tab w:val="left" w:pos="480"/>
          <w:tab w:val="left" w:pos="481"/>
        </w:tabs>
      </w:pPr>
      <w:r>
        <w:t>TRATTAMENTI</w:t>
      </w:r>
      <w:r>
        <w:rPr>
          <w:spacing w:val="-8"/>
        </w:rPr>
        <w:t xml:space="preserve"> </w:t>
      </w:r>
      <w:r>
        <w:t>DI</w:t>
      </w:r>
      <w:r>
        <w:rPr>
          <w:spacing w:val="-7"/>
        </w:rPr>
        <w:t xml:space="preserve"> </w:t>
      </w:r>
      <w:r>
        <w:t>INTEGRAZIONE</w:t>
      </w:r>
      <w:r>
        <w:rPr>
          <w:spacing w:val="-8"/>
        </w:rPr>
        <w:t xml:space="preserve"> </w:t>
      </w:r>
      <w:r>
        <w:t>SALARIALE</w:t>
      </w:r>
    </w:p>
    <w:p w14:paraId="56E0D513" w14:textId="77777777" w:rsidR="00FD0761" w:rsidRDefault="009B50F1">
      <w:pPr>
        <w:pStyle w:val="Corpotesto"/>
        <w:spacing w:before="146" w:line="292" w:lineRule="auto"/>
        <w:ind w:left="107" w:right="559"/>
        <w:jc w:val="both"/>
      </w:pPr>
      <w:r>
        <w:t>L’art. 4 del DL 99/2021 consente alle aziende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in specifici casi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 xml:space="preserve">di poter beneficiare di </w:t>
      </w:r>
      <w:proofErr w:type="spellStart"/>
      <w:r>
        <w:t>trat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tamenti</w:t>
      </w:r>
      <w:proofErr w:type="spellEnd"/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integrazione</w:t>
      </w:r>
      <w:r>
        <w:rPr>
          <w:spacing w:val="-1"/>
        </w:rPr>
        <w:t xml:space="preserve"> </w:t>
      </w:r>
      <w:r>
        <w:t>salariale</w:t>
      </w:r>
      <w:r>
        <w:rPr>
          <w:spacing w:val="-1"/>
        </w:rPr>
        <w:t xml:space="preserve"> </w:t>
      </w:r>
      <w:r>
        <w:t>ordinari</w:t>
      </w:r>
      <w:r>
        <w:rPr>
          <w:spacing w:val="-1"/>
        </w:rPr>
        <w:t xml:space="preserve"> </w:t>
      </w:r>
      <w:r>
        <w:t>(CIGO)</w:t>
      </w:r>
      <w:r>
        <w:rPr>
          <w:spacing w:val="2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straordinari</w:t>
      </w:r>
      <w:r>
        <w:rPr>
          <w:spacing w:val="-1"/>
        </w:rPr>
        <w:t xml:space="preserve"> </w:t>
      </w:r>
      <w:r>
        <w:t>(CIGS)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modalità agevolata.</w:t>
      </w:r>
    </w:p>
    <w:p w14:paraId="0A5B279A" w14:textId="77777777" w:rsidR="00FD0761" w:rsidRDefault="009B50F1">
      <w:pPr>
        <w:pStyle w:val="Corpotesto"/>
        <w:spacing w:before="46" w:line="292" w:lineRule="auto"/>
        <w:ind w:left="107" w:right="558"/>
        <w:jc w:val="both"/>
      </w:pPr>
      <w:r>
        <w:t>In particolare, l’art. 4 co. 2 del DL 99/2021 riconosce ai datori di lavoro del settore tessile che, a</w:t>
      </w:r>
      <w:r>
        <w:rPr>
          <w:spacing w:val="1"/>
        </w:rPr>
        <w:t xml:space="preserve"> </w:t>
      </w:r>
      <w:r>
        <w:t>decorrere dall’1.7.2021, sospendono o riducono l’attività lavorativa, la possibilità di presentare</w:t>
      </w:r>
      <w:r>
        <w:rPr>
          <w:spacing w:val="1"/>
        </w:rPr>
        <w:t xml:space="preserve"> </w:t>
      </w:r>
      <w:r>
        <w:t xml:space="preserve">domanda di concessione del trattamento di CIGO di cui </w:t>
      </w:r>
      <w:r>
        <w:t>agli artt. 19 e 20 del DL 18/2020 (decreto</w:t>
      </w:r>
      <w:r>
        <w:rPr>
          <w:spacing w:val="1"/>
        </w:rPr>
        <w:t xml:space="preserve"> </w:t>
      </w:r>
      <w:r>
        <w:t>“Cura Italia”) per una durata massima di 17 settimane nel periodo compreso tra l’1.7.2021 e il</w:t>
      </w:r>
      <w:r>
        <w:rPr>
          <w:spacing w:val="1"/>
        </w:rPr>
        <w:t xml:space="preserve"> </w:t>
      </w:r>
      <w:r>
        <w:t>31.10.2021.</w:t>
      </w:r>
    </w:p>
    <w:p w14:paraId="660AEF6C" w14:textId="77777777" w:rsidR="00FD0761" w:rsidRDefault="009B50F1">
      <w:pPr>
        <w:pStyle w:val="Corpotesto"/>
        <w:spacing w:before="43" w:line="292" w:lineRule="auto"/>
        <w:ind w:left="107" w:right="559"/>
        <w:jc w:val="both"/>
      </w:pPr>
      <w:r>
        <w:t>Sono destinatarie della misura in esame le industrie tessili, delle confezioni di articoli di abbiglia-</w:t>
      </w:r>
      <w:r>
        <w:rPr>
          <w:spacing w:val="1"/>
        </w:rPr>
        <w:t xml:space="preserve"> </w:t>
      </w:r>
      <w:r>
        <w:t>me</w:t>
      </w:r>
      <w:r>
        <w:t>nto e di articoli in pelle e pelliccia, e delle fabbricazioni di articoli in pelle e simili, identificati,</w:t>
      </w:r>
      <w:r>
        <w:rPr>
          <w:spacing w:val="1"/>
        </w:rPr>
        <w:t xml:space="preserve"> </w:t>
      </w:r>
      <w:r>
        <w:t>secondo</w:t>
      </w:r>
      <w:r>
        <w:rPr>
          <w:spacing w:val="-1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classificazione delle</w:t>
      </w:r>
      <w:r>
        <w:rPr>
          <w:spacing w:val="-1"/>
        </w:rPr>
        <w:t xml:space="preserve"> </w:t>
      </w:r>
      <w:r>
        <w:t>attività economiche</w:t>
      </w:r>
      <w:r>
        <w:rPr>
          <w:spacing w:val="-1"/>
        </w:rPr>
        <w:t xml:space="preserve"> </w:t>
      </w:r>
      <w:r>
        <w:t>Ateco2007, con</w:t>
      </w:r>
      <w:r>
        <w:rPr>
          <w:spacing w:val="-1"/>
        </w:rPr>
        <w:t xml:space="preserve"> </w:t>
      </w:r>
      <w:r>
        <w:t>i codici</w:t>
      </w:r>
      <w:r>
        <w:rPr>
          <w:spacing w:val="-1"/>
        </w:rPr>
        <w:t xml:space="preserve"> </w:t>
      </w:r>
      <w:r>
        <w:t>13, 14</w:t>
      </w:r>
      <w:r>
        <w:rPr>
          <w:spacing w:val="-1"/>
        </w:rPr>
        <w:t xml:space="preserve"> </w:t>
      </w:r>
      <w:r>
        <w:t>e 15.</w:t>
      </w:r>
    </w:p>
    <w:p w14:paraId="4C8FF014" w14:textId="77777777" w:rsidR="00FD0761" w:rsidRDefault="009B50F1">
      <w:pPr>
        <w:pStyle w:val="Corpotesto"/>
        <w:spacing w:before="45"/>
        <w:ind w:left="107"/>
        <w:jc w:val="both"/>
      </w:pPr>
      <w:r>
        <w:t>Per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trattamento</w:t>
      </w:r>
      <w:r>
        <w:rPr>
          <w:spacing w:val="-1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CIGO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questione</w:t>
      </w:r>
      <w:r>
        <w:rPr>
          <w:spacing w:val="-1"/>
        </w:rPr>
        <w:t xml:space="preserve"> </w:t>
      </w:r>
      <w:r>
        <w:t>non</w:t>
      </w:r>
      <w:r>
        <w:rPr>
          <w:spacing w:val="-1"/>
        </w:rPr>
        <w:t xml:space="preserve"> </w:t>
      </w:r>
      <w:r>
        <w:t>occorre</w:t>
      </w:r>
      <w:r>
        <w:rPr>
          <w:spacing w:val="-2"/>
        </w:rPr>
        <w:t xml:space="preserve"> </w:t>
      </w:r>
      <w:r>
        <w:t>versare</w:t>
      </w:r>
      <w:r>
        <w:rPr>
          <w:spacing w:val="-1"/>
        </w:rPr>
        <w:t xml:space="preserve"> </w:t>
      </w:r>
      <w:r>
        <w:t>alcun</w:t>
      </w:r>
      <w:r>
        <w:rPr>
          <w:spacing w:val="-1"/>
        </w:rPr>
        <w:t xml:space="preserve"> </w:t>
      </w:r>
      <w:r>
        <w:t>contributo</w:t>
      </w:r>
      <w:r>
        <w:rPr>
          <w:spacing w:val="-1"/>
        </w:rPr>
        <w:t xml:space="preserve"> </w:t>
      </w:r>
      <w:r>
        <w:t>addizionale.</w:t>
      </w:r>
    </w:p>
    <w:p w14:paraId="48FA140B" w14:textId="77777777" w:rsidR="00FD0761" w:rsidRDefault="009B50F1">
      <w:pPr>
        <w:pStyle w:val="Corpotesto"/>
        <w:spacing w:before="97"/>
        <w:ind w:left="107"/>
        <w:jc w:val="both"/>
      </w:pPr>
      <w:r>
        <w:rPr>
          <w:spacing w:val="-1"/>
        </w:rPr>
        <w:t>Invece,</w:t>
      </w:r>
      <w:r>
        <w:rPr>
          <w:spacing w:val="-12"/>
        </w:rPr>
        <w:t xml:space="preserve"> </w:t>
      </w:r>
      <w:r>
        <w:rPr>
          <w:spacing w:val="-1"/>
        </w:rPr>
        <w:t>l’art.</w:t>
      </w:r>
      <w:r>
        <w:rPr>
          <w:spacing w:val="-12"/>
        </w:rPr>
        <w:t xml:space="preserve"> </w:t>
      </w:r>
      <w:r>
        <w:t>4</w:t>
      </w:r>
      <w:r>
        <w:rPr>
          <w:spacing w:val="-12"/>
        </w:rPr>
        <w:t xml:space="preserve"> </w:t>
      </w:r>
      <w:r>
        <w:t>co.</w:t>
      </w:r>
      <w:r>
        <w:rPr>
          <w:spacing w:val="-12"/>
        </w:rPr>
        <w:t xml:space="preserve"> </w:t>
      </w:r>
      <w:r>
        <w:t>8</w:t>
      </w:r>
      <w:r>
        <w:rPr>
          <w:spacing w:val="-13"/>
        </w:rPr>
        <w:t xml:space="preserve"> </w:t>
      </w:r>
      <w:r>
        <w:t>del</w:t>
      </w:r>
      <w:r>
        <w:rPr>
          <w:spacing w:val="-14"/>
        </w:rPr>
        <w:t xml:space="preserve"> </w:t>
      </w:r>
      <w:r>
        <w:t>DL</w:t>
      </w:r>
      <w:r>
        <w:rPr>
          <w:spacing w:val="-14"/>
        </w:rPr>
        <w:t xml:space="preserve"> </w:t>
      </w:r>
      <w:r>
        <w:t>99/2021</w:t>
      </w:r>
      <w:r>
        <w:rPr>
          <w:spacing w:val="-13"/>
        </w:rPr>
        <w:t xml:space="preserve"> </w:t>
      </w:r>
      <w:r>
        <w:t>prevede</w:t>
      </w:r>
      <w:r>
        <w:rPr>
          <w:spacing w:val="-14"/>
        </w:rPr>
        <w:t xml:space="preserve"> </w:t>
      </w:r>
      <w:r>
        <w:t>un</w:t>
      </w:r>
      <w:r>
        <w:rPr>
          <w:spacing w:val="-13"/>
        </w:rPr>
        <w:t xml:space="preserve"> </w:t>
      </w:r>
      <w:r>
        <w:t>ulteriore</w:t>
      </w:r>
      <w:r>
        <w:rPr>
          <w:spacing w:val="-14"/>
        </w:rPr>
        <w:t xml:space="preserve"> </w:t>
      </w:r>
      <w:r>
        <w:t>trattamento</w:t>
      </w:r>
      <w:r>
        <w:rPr>
          <w:spacing w:val="-13"/>
        </w:rPr>
        <w:t xml:space="preserve"> </w:t>
      </w:r>
      <w:r>
        <w:t>di</w:t>
      </w:r>
      <w:r>
        <w:rPr>
          <w:spacing w:val="-14"/>
        </w:rPr>
        <w:t xml:space="preserve"> </w:t>
      </w:r>
      <w:r>
        <w:t>Cassa</w:t>
      </w:r>
      <w:r>
        <w:rPr>
          <w:spacing w:val="-11"/>
        </w:rPr>
        <w:t xml:space="preserve"> </w:t>
      </w:r>
      <w:r>
        <w:t>integrazione</w:t>
      </w:r>
      <w:r>
        <w:rPr>
          <w:spacing w:val="-9"/>
        </w:rPr>
        <w:t xml:space="preserve"> </w:t>
      </w:r>
      <w:r>
        <w:t>guadagni</w:t>
      </w:r>
    </w:p>
    <w:p w14:paraId="3CDFCF99" w14:textId="77777777" w:rsidR="00FD0761" w:rsidRDefault="00FD0761">
      <w:pPr>
        <w:jc w:val="both"/>
        <w:sectPr w:rsidR="00FD0761" w:rsidSect="00EC0393">
          <w:pgSz w:w="11910" w:h="16840"/>
          <w:pgMar w:top="1360" w:right="1020" w:bottom="1100" w:left="1480" w:header="0" w:footer="397" w:gutter="0"/>
          <w:cols w:space="720"/>
          <w:docGrid w:linePitch="299"/>
        </w:sectPr>
      </w:pPr>
    </w:p>
    <w:p w14:paraId="712C061B" w14:textId="2871EABC" w:rsidR="00FD0761" w:rsidRDefault="009B50F1">
      <w:pPr>
        <w:pStyle w:val="Corpotesto"/>
        <w:spacing w:before="75" w:line="292" w:lineRule="auto"/>
        <w:ind w:left="107" w:right="557"/>
        <w:jc w:val="both"/>
      </w:pPr>
      <w:r>
        <w:lastRenderedPageBreak/>
        <w:t>straordinaria (CIGS) riconosciuto ai datori di lavoro che non possono ricorrere ai trattamenti di</w:t>
      </w:r>
      <w:r>
        <w:rPr>
          <w:spacing w:val="1"/>
        </w:rPr>
        <w:t xml:space="preserve"> </w:t>
      </w:r>
      <w:r>
        <w:t>integrazione</w:t>
      </w:r>
      <w:r>
        <w:rPr>
          <w:spacing w:val="-1"/>
        </w:rPr>
        <w:t xml:space="preserve"> </w:t>
      </w:r>
      <w:r>
        <w:t>salariale</w:t>
      </w:r>
      <w:r>
        <w:rPr>
          <w:spacing w:val="-1"/>
        </w:rPr>
        <w:t xml:space="preserve"> </w:t>
      </w:r>
      <w:r>
        <w:t>disciplinati</w:t>
      </w:r>
      <w:r>
        <w:rPr>
          <w:spacing w:val="-1"/>
        </w:rPr>
        <w:t xml:space="preserve"> </w:t>
      </w:r>
      <w:r>
        <w:t>dal</w:t>
      </w:r>
      <w:r>
        <w:rPr>
          <w:spacing w:val="-1"/>
        </w:rPr>
        <w:t xml:space="preserve"> </w:t>
      </w:r>
      <w:proofErr w:type="spellStart"/>
      <w:r>
        <w:t>DLgs</w:t>
      </w:r>
      <w:proofErr w:type="spellEnd"/>
      <w:r>
        <w:t>.</w:t>
      </w:r>
      <w:r>
        <w:rPr>
          <w:spacing w:val="-1"/>
        </w:rPr>
        <w:t xml:space="preserve"> </w:t>
      </w:r>
      <w:r>
        <w:t>148/2015.</w:t>
      </w:r>
    </w:p>
    <w:p w14:paraId="40F33EBB" w14:textId="77777777" w:rsidR="00FD0761" w:rsidRDefault="009B50F1">
      <w:pPr>
        <w:pStyle w:val="Corpotesto"/>
        <w:spacing w:before="46" w:line="292" w:lineRule="auto"/>
        <w:ind w:left="107" w:right="557"/>
        <w:jc w:val="both"/>
      </w:pPr>
      <w:r>
        <w:t xml:space="preserve">In particolare, il trattamento di </w:t>
      </w:r>
      <w:r>
        <w:t>CIGS in questione</w:t>
      </w:r>
      <w:r>
        <w:rPr>
          <w:spacing w:val="1"/>
        </w:rPr>
        <w:t xml:space="preserve"> </w:t>
      </w:r>
      <w:r>
        <w:t>–</w:t>
      </w:r>
      <w:r>
        <w:rPr>
          <w:spacing w:val="55"/>
        </w:rPr>
        <w:t xml:space="preserve"> </w:t>
      </w:r>
      <w:r>
        <w:t>previsto introducendo il nuovo art. 40-</w:t>
      </w:r>
      <w:r>
        <w:rPr>
          <w:rFonts w:ascii="Arial" w:hAnsi="Arial"/>
          <w:i/>
        </w:rPr>
        <w:t xml:space="preserve">bis </w:t>
      </w:r>
      <w:r>
        <w:t>del</w:t>
      </w:r>
      <w:r>
        <w:rPr>
          <w:spacing w:val="1"/>
        </w:rPr>
        <w:t xml:space="preserve"> </w:t>
      </w:r>
      <w:r>
        <w:t>DL 73/2021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viene riconosciuto per un massimo di 13 settimane fruibili fino al 31.12.2021, in</w:t>
      </w:r>
      <w:r>
        <w:rPr>
          <w:spacing w:val="1"/>
        </w:rPr>
        <w:t xml:space="preserve"> </w:t>
      </w:r>
      <w:r>
        <w:t>deroga ai limiti di durata e all’obbligo di versamento della contribuzione addizionale previst</w:t>
      </w:r>
      <w:r>
        <w:t>i dal</w:t>
      </w:r>
      <w:r>
        <w:rPr>
          <w:spacing w:val="1"/>
        </w:rPr>
        <w:t xml:space="preserve"> </w:t>
      </w:r>
      <w:proofErr w:type="spellStart"/>
      <w:r>
        <w:t>DLgs</w:t>
      </w:r>
      <w:proofErr w:type="spellEnd"/>
      <w:r>
        <w:t>.</w:t>
      </w:r>
      <w:r>
        <w:rPr>
          <w:spacing w:val="-2"/>
        </w:rPr>
        <w:t xml:space="preserve"> </w:t>
      </w:r>
      <w:r>
        <w:t>148/2015.</w:t>
      </w:r>
    </w:p>
    <w:p w14:paraId="4EBA6EC3" w14:textId="77777777" w:rsidR="00FD0761" w:rsidRDefault="00FD0761">
      <w:pPr>
        <w:pStyle w:val="Corpotesto"/>
        <w:spacing w:before="2"/>
        <w:rPr>
          <w:sz w:val="28"/>
        </w:rPr>
      </w:pPr>
    </w:p>
    <w:p w14:paraId="61381F15" w14:textId="77777777" w:rsidR="00FD0761" w:rsidRDefault="009B50F1">
      <w:pPr>
        <w:pStyle w:val="Titolo1"/>
        <w:numPr>
          <w:ilvl w:val="0"/>
          <w:numId w:val="5"/>
        </w:numPr>
        <w:tabs>
          <w:tab w:val="left" w:pos="614"/>
          <w:tab w:val="left" w:pos="615"/>
        </w:tabs>
        <w:spacing w:before="1"/>
        <w:ind w:left="614" w:hanging="508"/>
      </w:pPr>
      <w:r>
        <w:t>DIVIETO</w:t>
      </w:r>
      <w:r>
        <w:rPr>
          <w:spacing w:val="-3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LICENZIAMENTO</w:t>
      </w:r>
    </w:p>
    <w:p w14:paraId="410D4637" w14:textId="77777777" w:rsidR="00FD0761" w:rsidRDefault="009B50F1">
      <w:pPr>
        <w:pStyle w:val="Corpotesto"/>
        <w:spacing w:before="145" w:line="292" w:lineRule="auto"/>
        <w:ind w:left="107" w:right="559"/>
        <w:jc w:val="both"/>
      </w:pPr>
      <w:r>
        <w:t>L’art. 4 del DL 99/2021 proroga per certe categorie di imprese il divieto di licenziamento per motivi</w:t>
      </w:r>
      <w:r>
        <w:rPr>
          <w:spacing w:val="1"/>
        </w:rPr>
        <w:t xml:space="preserve"> </w:t>
      </w:r>
      <w:r>
        <w:t>economici,</w:t>
      </w:r>
      <w:r>
        <w:rPr>
          <w:spacing w:val="-2"/>
        </w:rPr>
        <w:t xml:space="preserve"> </w:t>
      </w:r>
      <w:r>
        <w:t>stabilendo</w:t>
      </w:r>
      <w:r>
        <w:rPr>
          <w:spacing w:val="-1"/>
        </w:rPr>
        <w:t xml:space="preserve"> </w:t>
      </w:r>
      <w:r>
        <w:t>che</w:t>
      </w:r>
      <w:r>
        <w:rPr>
          <w:spacing w:val="-1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stesso</w:t>
      </w:r>
      <w:r>
        <w:rPr>
          <w:spacing w:val="-1"/>
        </w:rPr>
        <w:t xml:space="preserve"> </w:t>
      </w:r>
      <w:r>
        <w:t>vige:</w:t>
      </w:r>
    </w:p>
    <w:p w14:paraId="354B80CD" w14:textId="77777777" w:rsidR="00FD0761" w:rsidRDefault="009B50F1">
      <w:pPr>
        <w:pStyle w:val="Paragrafoelenco"/>
        <w:numPr>
          <w:ilvl w:val="0"/>
          <w:numId w:val="1"/>
        </w:numPr>
        <w:tabs>
          <w:tab w:val="left" w:pos="478"/>
        </w:tabs>
        <w:spacing w:before="33" w:line="290" w:lineRule="auto"/>
        <w:ind w:right="557"/>
        <w:jc w:val="both"/>
        <w:rPr>
          <w:sz w:val="20"/>
        </w:rPr>
      </w:pPr>
      <w:r>
        <w:rPr>
          <w:sz w:val="20"/>
        </w:rPr>
        <w:t>sino al 31.10.2021, per i datori di lavoro delle industrie tessi</w:t>
      </w:r>
      <w:r>
        <w:rPr>
          <w:sz w:val="20"/>
        </w:rPr>
        <w:t>li, delle confezioni di articoli di ab-</w:t>
      </w:r>
      <w:r>
        <w:rPr>
          <w:spacing w:val="1"/>
          <w:sz w:val="20"/>
        </w:rPr>
        <w:t xml:space="preserve"> </w:t>
      </w:r>
      <w:proofErr w:type="spellStart"/>
      <w:r>
        <w:rPr>
          <w:sz w:val="20"/>
        </w:rPr>
        <w:t>bigliamento</w:t>
      </w:r>
      <w:proofErr w:type="spellEnd"/>
      <w:r>
        <w:rPr>
          <w:sz w:val="20"/>
        </w:rPr>
        <w:t xml:space="preserve"> e di articoli in pelle e pelliccia e delle fabbricazioni di articoli in pelle e simili, </w:t>
      </w:r>
      <w:proofErr w:type="spellStart"/>
      <w:r>
        <w:rPr>
          <w:sz w:val="20"/>
        </w:rPr>
        <w:t>identi</w:t>
      </w:r>
      <w:proofErr w:type="spellEnd"/>
      <w:r>
        <w:rPr>
          <w:sz w:val="20"/>
        </w:rPr>
        <w:t>-</w:t>
      </w:r>
      <w:r>
        <w:rPr>
          <w:spacing w:val="-53"/>
          <w:sz w:val="20"/>
        </w:rPr>
        <w:t xml:space="preserve"> </w:t>
      </w:r>
      <w:r>
        <w:rPr>
          <w:sz w:val="20"/>
        </w:rPr>
        <w:t>ficati, secondo la classificazione delle attività economiche Ateco2007, con i codici 13, 14 e 15</w:t>
      </w:r>
      <w:r>
        <w:rPr>
          <w:spacing w:val="1"/>
          <w:sz w:val="20"/>
        </w:rPr>
        <w:t xml:space="preserve"> </w:t>
      </w:r>
      <w:r>
        <w:rPr>
          <w:sz w:val="20"/>
        </w:rPr>
        <w:t>(co.</w:t>
      </w:r>
      <w:r>
        <w:rPr>
          <w:spacing w:val="-2"/>
          <w:sz w:val="20"/>
        </w:rPr>
        <w:t xml:space="preserve"> </w:t>
      </w:r>
      <w:r>
        <w:rPr>
          <w:sz w:val="20"/>
        </w:rPr>
        <w:t>2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-1"/>
          <w:sz w:val="20"/>
        </w:rPr>
        <w:t xml:space="preserve"> </w:t>
      </w:r>
      <w:r>
        <w:rPr>
          <w:sz w:val="20"/>
        </w:rPr>
        <w:t>4);</w:t>
      </w:r>
    </w:p>
    <w:p w14:paraId="2C9903A1" w14:textId="77777777" w:rsidR="00FD0761" w:rsidRDefault="009B50F1">
      <w:pPr>
        <w:pStyle w:val="Paragrafoelenco"/>
        <w:numPr>
          <w:ilvl w:val="0"/>
          <w:numId w:val="1"/>
        </w:numPr>
        <w:tabs>
          <w:tab w:val="left" w:pos="478"/>
        </w:tabs>
        <w:spacing w:before="35" w:line="290" w:lineRule="auto"/>
        <w:ind w:right="558"/>
        <w:jc w:val="both"/>
        <w:rPr>
          <w:sz w:val="20"/>
        </w:rPr>
      </w:pPr>
      <w:r>
        <w:rPr>
          <w:sz w:val="20"/>
        </w:rPr>
        <w:t>per la durata del trattamento di integrazione salariale fruito entro il 31.12.2021, per i datori di</w:t>
      </w:r>
      <w:r>
        <w:rPr>
          <w:spacing w:val="1"/>
          <w:sz w:val="20"/>
        </w:rPr>
        <w:t xml:space="preserve"> </w:t>
      </w:r>
      <w:r>
        <w:rPr>
          <w:sz w:val="20"/>
        </w:rPr>
        <w:t>lavoro che presentano domanda di integrazione salariale ai sensi dell’art. 40-</w:t>
      </w:r>
      <w:r>
        <w:rPr>
          <w:rFonts w:ascii="Arial" w:hAnsi="Arial"/>
          <w:i/>
          <w:sz w:val="20"/>
        </w:rPr>
        <w:t xml:space="preserve">bis </w:t>
      </w:r>
      <w:r>
        <w:rPr>
          <w:sz w:val="20"/>
        </w:rPr>
        <w:t>co. 1 del DL</w:t>
      </w:r>
      <w:r>
        <w:rPr>
          <w:spacing w:val="1"/>
          <w:sz w:val="20"/>
        </w:rPr>
        <w:t xml:space="preserve"> </w:t>
      </w:r>
      <w:r>
        <w:rPr>
          <w:sz w:val="20"/>
        </w:rPr>
        <w:t>73/2021</w:t>
      </w:r>
      <w:r>
        <w:rPr>
          <w:spacing w:val="-2"/>
          <w:sz w:val="20"/>
        </w:rPr>
        <w:t xml:space="preserve"> </w:t>
      </w:r>
      <w:r>
        <w:rPr>
          <w:sz w:val="20"/>
        </w:rPr>
        <w:t>(co.</w:t>
      </w:r>
      <w:r>
        <w:rPr>
          <w:spacing w:val="-1"/>
          <w:sz w:val="20"/>
        </w:rPr>
        <w:t xml:space="preserve"> </w:t>
      </w:r>
      <w:r>
        <w:rPr>
          <w:sz w:val="20"/>
        </w:rPr>
        <w:t>8).</w:t>
      </w:r>
    </w:p>
    <w:p w14:paraId="052CF216" w14:textId="77777777" w:rsidR="00FD0761" w:rsidRDefault="009B50F1">
      <w:pPr>
        <w:pStyle w:val="Corpotesto"/>
        <w:spacing w:before="142"/>
        <w:ind w:left="107"/>
        <w:jc w:val="both"/>
      </w:pPr>
      <w:r>
        <w:t>Rimangono</w:t>
      </w:r>
      <w:r>
        <w:rPr>
          <w:spacing w:val="-6"/>
        </w:rPr>
        <w:t xml:space="preserve"> </w:t>
      </w:r>
      <w:r>
        <w:t>invariate</w:t>
      </w:r>
      <w:r>
        <w:rPr>
          <w:spacing w:val="-5"/>
        </w:rPr>
        <w:t xml:space="preserve"> </w:t>
      </w:r>
      <w:r>
        <w:t>le</w:t>
      </w:r>
      <w:r>
        <w:rPr>
          <w:spacing w:val="-5"/>
        </w:rPr>
        <w:t xml:space="preserve"> </w:t>
      </w:r>
      <w:r>
        <w:t>eccezioni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t>divieto</w:t>
      </w:r>
      <w:r>
        <w:rPr>
          <w:spacing w:val="-6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questione,</w:t>
      </w:r>
      <w:r>
        <w:rPr>
          <w:spacing w:val="-5"/>
        </w:rPr>
        <w:t xml:space="preserve"> </w:t>
      </w:r>
      <w:r>
        <w:t>già</w:t>
      </w:r>
      <w:r>
        <w:rPr>
          <w:spacing w:val="-5"/>
        </w:rPr>
        <w:t xml:space="preserve"> </w:t>
      </w:r>
      <w:r>
        <w:t>previste</w:t>
      </w:r>
      <w:r>
        <w:rPr>
          <w:spacing w:val="-6"/>
        </w:rPr>
        <w:t xml:space="preserve"> </w:t>
      </w:r>
      <w:r>
        <w:t>dal</w:t>
      </w:r>
      <w:r>
        <w:rPr>
          <w:spacing w:val="-5"/>
        </w:rPr>
        <w:t xml:space="preserve"> </w:t>
      </w:r>
      <w:r>
        <w:t>legislatore.</w:t>
      </w:r>
    </w:p>
    <w:p w14:paraId="284FEB1E" w14:textId="77777777" w:rsidR="00FD0761" w:rsidRDefault="00FD0761">
      <w:pPr>
        <w:pStyle w:val="Corpotesto"/>
        <w:spacing w:before="10"/>
        <w:rPr>
          <w:sz w:val="32"/>
        </w:rPr>
      </w:pPr>
    </w:p>
    <w:p w14:paraId="1CFBAF6C" w14:textId="77777777" w:rsidR="00FD0761" w:rsidRDefault="009B50F1">
      <w:pPr>
        <w:pStyle w:val="Paragrafoelenco"/>
        <w:numPr>
          <w:ilvl w:val="0"/>
          <w:numId w:val="5"/>
        </w:numPr>
        <w:tabs>
          <w:tab w:val="left" w:pos="614"/>
          <w:tab w:val="left" w:pos="615"/>
        </w:tabs>
        <w:ind w:left="614" w:hanging="508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SOSPENSIONE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DEL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PROGRAMMA</w:t>
      </w:r>
      <w:r>
        <w:rPr>
          <w:rFonts w:ascii="Arial" w:hAnsi="Arial"/>
          <w:b/>
          <w:spacing w:val="-7"/>
          <w:sz w:val="24"/>
        </w:rPr>
        <w:t xml:space="preserve"> </w:t>
      </w:r>
      <w:r>
        <w:rPr>
          <w:rFonts w:ascii="Arial" w:hAnsi="Arial"/>
          <w:b/>
          <w:sz w:val="24"/>
        </w:rPr>
        <w:t>“</w:t>
      </w:r>
      <w:r>
        <w:rPr>
          <w:rFonts w:ascii="Arial" w:hAnsi="Arial"/>
          <w:b/>
          <w:i/>
          <w:sz w:val="24"/>
        </w:rPr>
        <w:t>CASHBACK</w:t>
      </w:r>
      <w:r>
        <w:rPr>
          <w:rFonts w:ascii="Arial" w:hAnsi="Arial"/>
          <w:b/>
          <w:sz w:val="24"/>
        </w:rPr>
        <w:t>”</w:t>
      </w:r>
    </w:p>
    <w:p w14:paraId="7E858DAF" w14:textId="77777777" w:rsidR="00FD0761" w:rsidRDefault="009B50F1">
      <w:pPr>
        <w:pStyle w:val="Corpotesto"/>
        <w:spacing w:before="145" w:line="292" w:lineRule="auto"/>
        <w:ind w:left="107" w:right="558"/>
        <w:jc w:val="both"/>
      </w:pPr>
      <w:r>
        <w:t>L’art. 1 del DL 99</w:t>
      </w:r>
      <w:r>
        <w:t>/2021 stabilisce la sospensione del programma c.d. “</w:t>
      </w:r>
      <w:proofErr w:type="spellStart"/>
      <w:r>
        <w:rPr>
          <w:rFonts w:ascii="Arial" w:hAnsi="Arial"/>
          <w:i/>
        </w:rPr>
        <w:t>cashback</w:t>
      </w:r>
      <w:proofErr w:type="spellEnd"/>
      <w:r>
        <w:t>”, per il secondo</w:t>
      </w:r>
      <w:r>
        <w:rPr>
          <w:spacing w:val="1"/>
        </w:rPr>
        <w:t xml:space="preserve"> </w:t>
      </w:r>
      <w:r>
        <w:t>semestre</w:t>
      </w:r>
      <w:r>
        <w:rPr>
          <w:spacing w:val="-1"/>
        </w:rPr>
        <w:t xml:space="preserve"> </w:t>
      </w:r>
      <w:r>
        <w:t>2021.</w:t>
      </w:r>
    </w:p>
    <w:p w14:paraId="64996F67" w14:textId="77777777" w:rsidR="00FD0761" w:rsidRDefault="009B50F1">
      <w:pPr>
        <w:pStyle w:val="Corpotesto"/>
        <w:spacing w:before="47" w:line="292" w:lineRule="auto"/>
        <w:ind w:left="107" w:right="559"/>
        <w:jc w:val="both"/>
      </w:pPr>
      <w:r>
        <w:t xml:space="preserve">Sono, inoltre, ridotte le risorse finanziarie riconosciute per l’erogazione dei rimborsi. Qualora le </w:t>
      </w:r>
      <w:proofErr w:type="spellStart"/>
      <w:r>
        <w:t>ri</w:t>
      </w:r>
      <w:proofErr w:type="spellEnd"/>
      <w:r>
        <w:t>-</w:t>
      </w:r>
      <w:r>
        <w:rPr>
          <w:spacing w:val="1"/>
        </w:rPr>
        <w:t xml:space="preserve"> </w:t>
      </w:r>
      <w:r>
        <w:t>sorse stanziate non consentano il pagamento integrale del rimborso spettante all’aderente al pro-</w:t>
      </w:r>
      <w:r>
        <w:rPr>
          <w:spacing w:val="1"/>
        </w:rPr>
        <w:t xml:space="preserve"> </w:t>
      </w:r>
      <w:r>
        <w:t>gramma,</w:t>
      </w:r>
      <w:r>
        <w:rPr>
          <w:spacing w:val="-2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rimborso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proporzionalmente</w:t>
      </w:r>
      <w:r>
        <w:rPr>
          <w:spacing w:val="-1"/>
        </w:rPr>
        <w:t xml:space="preserve"> </w:t>
      </w:r>
      <w:r>
        <w:t>ridotto.</w:t>
      </w:r>
    </w:p>
    <w:p w14:paraId="6D53B3EF" w14:textId="77777777" w:rsidR="00FD0761" w:rsidRDefault="00FD0761">
      <w:pPr>
        <w:pStyle w:val="Corpotesto"/>
        <w:spacing w:before="8"/>
        <w:rPr>
          <w:sz w:val="24"/>
        </w:rPr>
      </w:pPr>
    </w:p>
    <w:p w14:paraId="3F2AB8C8" w14:textId="77777777" w:rsidR="00FD0761" w:rsidRDefault="009B50F1">
      <w:pPr>
        <w:pStyle w:val="Paragrafoelenco"/>
        <w:numPr>
          <w:ilvl w:val="1"/>
          <w:numId w:val="5"/>
        </w:numPr>
        <w:tabs>
          <w:tab w:val="left" w:pos="638"/>
        </w:tabs>
        <w:ind w:left="637" w:hanging="531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SOS</w:t>
      </w:r>
      <w:r>
        <w:rPr>
          <w:rFonts w:ascii="Arial" w:hAnsi="Arial"/>
          <w:b/>
          <w:sz w:val="18"/>
        </w:rPr>
        <w:t>PENSIONE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DEL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“</w:t>
      </w:r>
      <w:r>
        <w:rPr>
          <w:rFonts w:ascii="Arial" w:hAnsi="Arial"/>
          <w:b/>
          <w:i/>
          <w:sz w:val="18"/>
        </w:rPr>
        <w:t>CASHBACK</w:t>
      </w:r>
      <w:r>
        <w:rPr>
          <w:rFonts w:ascii="Arial" w:hAnsi="Arial"/>
          <w:b/>
          <w:sz w:val="18"/>
        </w:rPr>
        <w:t>”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PER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IL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SECONDO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SEMESTRE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2021</w:t>
      </w:r>
    </w:p>
    <w:p w14:paraId="64FFAC4B" w14:textId="77777777" w:rsidR="00FD0761" w:rsidRDefault="009B50F1">
      <w:pPr>
        <w:pStyle w:val="Corpotesto"/>
        <w:spacing w:before="148" w:line="292" w:lineRule="auto"/>
        <w:ind w:left="107" w:right="556"/>
        <w:jc w:val="both"/>
      </w:pPr>
      <w:r>
        <w:t>Per il periodo 1.7.2021 - 31.12.2021, è sospeso il programma di attribuzione di specifici rimborsi in</w:t>
      </w:r>
      <w:r>
        <w:rPr>
          <w:spacing w:val="-53"/>
        </w:rPr>
        <w:t xml:space="preserve"> </w:t>
      </w:r>
      <w:r>
        <w:t xml:space="preserve">denaro in relazione agli acquisti effettuati da privati consumatori mediante l’utilizzo di strumenti </w:t>
      </w:r>
      <w:r>
        <w:t>di</w:t>
      </w:r>
      <w:r>
        <w:rPr>
          <w:spacing w:val="1"/>
        </w:rPr>
        <w:t xml:space="preserve"> </w:t>
      </w:r>
      <w:r>
        <w:t>pagamento elettronici, istituito dalla legge di bilancio</w:t>
      </w:r>
      <w:r>
        <w:rPr>
          <w:spacing w:val="1"/>
        </w:rPr>
        <w:t xml:space="preserve"> </w:t>
      </w:r>
      <w:r>
        <w:t>2020 (art. 1 co. 288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290 della</w:t>
      </w:r>
      <w:r>
        <w:rPr>
          <w:spacing w:val="-1"/>
        </w:rPr>
        <w:t xml:space="preserve"> </w:t>
      </w:r>
      <w:r>
        <w:t>L.</w:t>
      </w:r>
      <w:r>
        <w:rPr>
          <w:spacing w:val="-1"/>
        </w:rPr>
        <w:t xml:space="preserve"> </w:t>
      </w:r>
      <w:r>
        <w:t>27.12.2019</w:t>
      </w:r>
    </w:p>
    <w:p w14:paraId="3F8198B5" w14:textId="77777777" w:rsidR="00FD0761" w:rsidRDefault="009B50F1">
      <w:pPr>
        <w:pStyle w:val="Corpotesto"/>
        <w:spacing w:line="227" w:lineRule="exact"/>
        <w:ind w:left="107"/>
        <w:jc w:val="both"/>
      </w:pPr>
      <w:r>
        <w:t>n.</w:t>
      </w:r>
      <w:r>
        <w:rPr>
          <w:spacing w:val="-2"/>
        </w:rPr>
        <w:t xml:space="preserve"> </w:t>
      </w:r>
      <w:r>
        <w:t>160)</w:t>
      </w:r>
      <w:r>
        <w:rPr>
          <w:spacing w:val="-2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ulteriormente</w:t>
      </w:r>
      <w:r>
        <w:rPr>
          <w:spacing w:val="-2"/>
        </w:rPr>
        <w:t xml:space="preserve"> </w:t>
      </w:r>
      <w:r>
        <w:t>disciplinato</w:t>
      </w:r>
      <w:r>
        <w:rPr>
          <w:spacing w:val="-2"/>
        </w:rPr>
        <w:t xml:space="preserve"> </w:t>
      </w:r>
      <w:r>
        <w:t>dal</w:t>
      </w:r>
      <w:r>
        <w:rPr>
          <w:spacing w:val="-2"/>
        </w:rPr>
        <w:t xml:space="preserve"> </w:t>
      </w:r>
      <w:r>
        <w:t>DM</w:t>
      </w:r>
      <w:r>
        <w:rPr>
          <w:spacing w:val="-2"/>
        </w:rPr>
        <w:t xml:space="preserve"> </w:t>
      </w:r>
      <w:r>
        <w:t>24.11.2020</w:t>
      </w:r>
      <w:r>
        <w:rPr>
          <w:spacing w:val="-2"/>
        </w:rPr>
        <w:t xml:space="preserve"> </w:t>
      </w:r>
      <w:r>
        <w:t>n.</w:t>
      </w:r>
      <w:r>
        <w:rPr>
          <w:spacing w:val="-2"/>
        </w:rPr>
        <w:t xml:space="preserve"> </w:t>
      </w:r>
      <w:r>
        <w:t>156.</w:t>
      </w:r>
    </w:p>
    <w:p w14:paraId="69CC1AF6" w14:textId="77777777" w:rsidR="00FD0761" w:rsidRDefault="00FD0761">
      <w:pPr>
        <w:pStyle w:val="Corpotesto"/>
        <w:spacing w:before="3"/>
        <w:rPr>
          <w:sz w:val="29"/>
        </w:rPr>
      </w:pPr>
    </w:p>
    <w:p w14:paraId="56334CF2" w14:textId="77777777" w:rsidR="00FD0761" w:rsidRDefault="009B50F1">
      <w:pPr>
        <w:pStyle w:val="Paragrafoelenco"/>
        <w:numPr>
          <w:ilvl w:val="1"/>
          <w:numId w:val="5"/>
        </w:numPr>
        <w:tabs>
          <w:tab w:val="left" w:pos="638"/>
        </w:tabs>
        <w:ind w:left="637" w:hanging="531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SOSPENSIONE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DEL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“SUPER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i/>
          <w:sz w:val="18"/>
        </w:rPr>
        <w:t>CASHBACK</w:t>
      </w:r>
      <w:r>
        <w:rPr>
          <w:rFonts w:ascii="Arial" w:hAnsi="Arial"/>
          <w:b/>
          <w:sz w:val="18"/>
        </w:rPr>
        <w:t>”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PER</w:t>
      </w:r>
      <w:r>
        <w:rPr>
          <w:rFonts w:ascii="Arial" w:hAnsi="Arial"/>
          <w:b/>
          <w:spacing w:val="-4"/>
          <w:sz w:val="18"/>
        </w:rPr>
        <w:t xml:space="preserve"> </w:t>
      </w:r>
      <w:r>
        <w:rPr>
          <w:rFonts w:ascii="Arial" w:hAnsi="Arial"/>
          <w:b/>
          <w:sz w:val="18"/>
        </w:rPr>
        <w:t>IL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SECONDO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SEMESTRE</w:t>
      </w:r>
      <w:r>
        <w:rPr>
          <w:rFonts w:ascii="Arial" w:hAnsi="Arial"/>
          <w:b/>
          <w:spacing w:val="-5"/>
          <w:sz w:val="18"/>
        </w:rPr>
        <w:t xml:space="preserve"> </w:t>
      </w:r>
      <w:r>
        <w:rPr>
          <w:rFonts w:ascii="Arial" w:hAnsi="Arial"/>
          <w:b/>
          <w:sz w:val="18"/>
        </w:rPr>
        <w:t>2021</w:t>
      </w:r>
    </w:p>
    <w:p w14:paraId="091BCA3E" w14:textId="77777777" w:rsidR="00FD0761" w:rsidRDefault="009B50F1">
      <w:pPr>
        <w:pStyle w:val="Corpotesto"/>
        <w:spacing w:before="148" w:line="292" w:lineRule="auto"/>
        <w:ind w:left="107" w:right="557"/>
        <w:jc w:val="both"/>
      </w:pPr>
      <w:r>
        <w:t>Anche il rimborso speciale pari a 1.500,00 euro, previsto per i soggetti che abbiano totalizzato il</w:t>
      </w:r>
      <w:r>
        <w:rPr>
          <w:spacing w:val="1"/>
        </w:rPr>
        <w:t xml:space="preserve"> </w:t>
      </w:r>
      <w:r>
        <w:t xml:space="preserve">maggior numero di transazioni regolate con strumenti di pagamento elettronici (c.d. “super </w:t>
      </w:r>
      <w:r>
        <w:rPr>
          <w:rFonts w:ascii="Arial" w:hAnsi="Arial"/>
          <w:i/>
        </w:rPr>
        <w:t>cash-</w:t>
      </w:r>
      <w:r>
        <w:rPr>
          <w:rFonts w:ascii="Arial" w:hAnsi="Arial"/>
          <w:i/>
          <w:spacing w:val="1"/>
        </w:rPr>
        <w:t xml:space="preserve"> </w:t>
      </w:r>
      <w:r>
        <w:rPr>
          <w:rFonts w:ascii="Arial" w:hAnsi="Arial"/>
          <w:i/>
        </w:rPr>
        <w:t>back</w:t>
      </w:r>
      <w:r>
        <w:t>”)</w:t>
      </w:r>
      <w:r>
        <w:rPr>
          <w:spacing w:val="-1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sospeso</w:t>
      </w:r>
      <w:r>
        <w:rPr>
          <w:spacing w:val="-1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semestre</w:t>
      </w:r>
      <w:r>
        <w:rPr>
          <w:spacing w:val="-1"/>
        </w:rPr>
        <w:t xml:space="preserve"> </w:t>
      </w:r>
      <w:r>
        <w:t>1.7.2021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31.12.2021.</w:t>
      </w:r>
    </w:p>
    <w:p w14:paraId="0A2A5656" w14:textId="77777777" w:rsidR="00FD0761" w:rsidRDefault="009B50F1">
      <w:pPr>
        <w:pStyle w:val="Corpotesto"/>
        <w:spacing w:before="45"/>
        <w:ind w:left="107"/>
        <w:jc w:val="both"/>
      </w:pPr>
      <w:r>
        <w:t>I</w:t>
      </w:r>
      <w:r>
        <w:rPr>
          <w:spacing w:val="-3"/>
        </w:rPr>
        <w:t xml:space="preserve"> </w:t>
      </w:r>
      <w:r>
        <w:t>p</w:t>
      </w:r>
      <w:r>
        <w:t>redetti</w:t>
      </w:r>
      <w:r>
        <w:rPr>
          <w:spacing w:val="-3"/>
        </w:rPr>
        <w:t xml:space="preserve"> </w:t>
      </w:r>
      <w:r>
        <w:t>rimborsi</w:t>
      </w:r>
      <w:r>
        <w:rPr>
          <w:spacing w:val="-3"/>
        </w:rPr>
        <w:t xml:space="preserve"> </w:t>
      </w:r>
      <w:r>
        <w:t>speciali</w:t>
      </w:r>
      <w:r>
        <w:rPr>
          <w:spacing w:val="-3"/>
        </w:rPr>
        <w:t xml:space="preserve"> </w:t>
      </w:r>
      <w:r>
        <w:t>sono,</w:t>
      </w:r>
      <w:r>
        <w:rPr>
          <w:spacing w:val="-3"/>
        </w:rPr>
        <w:t xml:space="preserve"> </w:t>
      </w:r>
      <w:r>
        <w:t>dunque,</w:t>
      </w:r>
      <w:r>
        <w:rPr>
          <w:spacing w:val="-2"/>
        </w:rPr>
        <w:t xml:space="preserve"> </w:t>
      </w:r>
      <w:r>
        <w:t>erogati:</w:t>
      </w:r>
    </w:p>
    <w:p w14:paraId="153EE25C" w14:textId="77777777" w:rsidR="00FD0761" w:rsidRDefault="009B50F1">
      <w:pPr>
        <w:pStyle w:val="Paragrafoelenco"/>
        <w:numPr>
          <w:ilvl w:val="2"/>
          <w:numId w:val="5"/>
        </w:numPr>
        <w:tabs>
          <w:tab w:val="left" w:pos="478"/>
        </w:tabs>
        <w:spacing w:before="84"/>
        <w:ind w:hanging="228"/>
        <w:jc w:val="both"/>
        <w:rPr>
          <w:sz w:val="20"/>
        </w:rPr>
      </w:pPr>
      <w:r>
        <w:rPr>
          <w:sz w:val="20"/>
        </w:rPr>
        <w:t>entro</w:t>
      </w:r>
      <w:r>
        <w:rPr>
          <w:spacing w:val="-4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30.11.2021,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riferimento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primo</w:t>
      </w:r>
      <w:r>
        <w:rPr>
          <w:spacing w:val="-3"/>
          <w:sz w:val="20"/>
        </w:rPr>
        <w:t xml:space="preserve"> </w:t>
      </w:r>
      <w:r>
        <w:rPr>
          <w:sz w:val="20"/>
        </w:rPr>
        <w:t>semestre</w:t>
      </w:r>
      <w:r>
        <w:rPr>
          <w:spacing w:val="-3"/>
          <w:sz w:val="20"/>
        </w:rPr>
        <w:t xml:space="preserve"> </w:t>
      </w:r>
      <w:r>
        <w:rPr>
          <w:sz w:val="20"/>
        </w:rPr>
        <w:t>2021;</w:t>
      </w:r>
    </w:p>
    <w:p w14:paraId="287E90FB" w14:textId="77777777" w:rsidR="00FD0761" w:rsidRDefault="009B50F1">
      <w:pPr>
        <w:pStyle w:val="Paragrafoelenco"/>
        <w:numPr>
          <w:ilvl w:val="2"/>
          <w:numId w:val="5"/>
        </w:numPr>
        <w:tabs>
          <w:tab w:val="left" w:pos="478"/>
        </w:tabs>
        <w:spacing w:before="83"/>
        <w:ind w:hanging="228"/>
        <w:jc w:val="both"/>
        <w:rPr>
          <w:sz w:val="20"/>
        </w:rPr>
      </w:pPr>
      <w:r>
        <w:rPr>
          <w:sz w:val="20"/>
        </w:rPr>
        <w:t>entro</w:t>
      </w:r>
      <w:r>
        <w:rPr>
          <w:spacing w:val="-4"/>
          <w:sz w:val="20"/>
        </w:rPr>
        <w:t xml:space="preserve"> </w:t>
      </w:r>
      <w:r>
        <w:rPr>
          <w:sz w:val="20"/>
        </w:rPr>
        <w:t>il</w:t>
      </w:r>
      <w:r>
        <w:rPr>
          <w:spacing w:val="-3"/>
          <w:sz w:val="20"/>
        </w:rPr>
        <w:t xml:space="preserve"> </w:t>
      </w:r>
      <w:r>
        <w:rPr>
          <w:sz w:val="20"/>
        </w:rPr>
        <w:t>30.11.2022,</w:t>
      </w:r>
      <w:r>
        <w:rPr>
          <w:spacing w:val="-3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riferimento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primo</w:t>
      </w:r>
      <w:r>
        <w:rPr>
          <w:spacing w:val="-3"/>
          <w:sz w:val="20"/>
        </w:rPr>
        <w:t xml:space="preserve"> </w:t>
      </w:r>
      <w:r>
        <w:rPr>
          <w:sz w:val="20"/>
        </w:rPr>
        <w:t>semestre</w:t>
      </w:r>
      <w:r>
        <w:rPr>
          <w:spacing w:val="-3"/>
          <w:sz w:val="20"/>
        </w:rPr>
        <w:t xml:space="preserve"> </w:t>
      </w:r>
      <w:r>
        <w:rPr>
          <w:sz w:val="20"/>
        </w:rPr>
        <w:t>2022.</w:t>
      </w:r>
    </w:p>
    <w:p w14:paraId="1A8CB172" w14:textId="77777777" w:rsidR="00FD0761" w:rsidRDefault="00FD0761">
      <w:pPr>
        <w:pStyle w:val="Corpotesto"/>
        <w:spacing w:before="2"/>
        <w:rPr>
          <w:sz w:val="29"/>
        </w:rPr>
      </w:pPr>
    </w:p>
    <w:p w14:paraId="22802819" w14:textId="77777777" w:rsidR="00FD0761" w:rsidRDefault="009B50F1">
      <w:pPr>
        <w:pStyle w:val="Paragrafoelenco"/>
        <w:numPr>
          <w:ilvl w:val="1"/>
          <w:numId w:val="5"/>
        </w:numPr>
        <w:tabs>
          <w:tab w:val="left" w:pos="639"/>
        </w:tabs>
        <w:ind w:left="638" w:hanging="532"/>
        <w:rPr>
          <w:rFonts w:ascii="Arial"/>
          <w:b/>
          <w:sz w:val="18"/>
        </w:rPr>
      </w:pPr>
      <w:r>
        <w:rPr>
          <w:rFonts w:ascii="Arial"/>
          <w:b/>
          <w:sz w:val="18"/>
        </w:rPr>
        <w:t>RECLAMO</w:t>
      </w:r>
      <w:r>
        <w:rPr>
          <w:rFonts w:ascii="Arial"/>
          <w:b/>
          <w:spacing w:val="-7"/>
          <w:sz w:val="18"/>
        </w:rPr>
        <w:t xml:space="preserve"> </w:t>
      </w:r>
      <w:r>
        <w:rPr>
          <w:rFonts w:ascii="Arial"/>
          <w:b/>
          <w:sz w:val="18"/>
        </w:rPr>
        <w:t>PER</w:t>
      </w:r>
      <w:r>
        <w:rPr>
          <w:rFonts w:ascii="Arial"/>
          <w:b/>
          <w:spacing w:val="-6"/>
          <w:sz w:val="18"/>
        </w:rPr>
        <w:t xml:space="preserve"> </w:t>
      </w:r>
      <w:r>
        <w:rPr>
          <w:rFonts w:ascii="Arial"/>
          <w:b/>
          <w:sz w:val="18"/>
        </w:rPr>
        <w:t>INESATTA</w:t>
      </w:r>
      <w:r>
        <w:rPr>
          <w:rFonts w:ascii="Arial"/>
          <w:b/>
          <w:spacing w:val="-10"/>
          <w:sz w:val="18"/>
        </w:rPr>
        <w:t xml:space="preserve"> </w:t>
      </w:r>
      <w:r>
        <w:rPr>
          <w:rFonts w:ascii="Arial"/>
          <w:b/>
          <w:sz w:val="18"/>
        </w:rPr>
        <w:t>CONTABILIZZAZIONE</w:t>
      </w:r>
    </w:p>
    <w:p w14:paraId="298F1E13" w14:textId="77777777" w:rsidR="00FD0761" w:rsidRDefault="009B50F1">
      <w:pPr>
        <w:pStyle w:val="Corpotesto"/>
        <w:spacing w:before="147" w:line="292" w:lineRule="auto"/>
        <w:ind w:left="107" w:right="557"/>
        <w:jc w:val="both"/>
      </w:pPr>
      <w:r>
        <w:t>L’art. 1 co. 3 del DL 99/2021 prevede la possibilità, per gli aderenti al programma “</w:t>
      </w:r>
      <w:proofErr w:type="spellStart"/>
      <w:r>
        <w:rPr>
          <w:rFonts w:ascii="Arial" w:hAnsi="Arial"/>
          <w:i/>
        </w:rPr>
        <w:t>cashback</w:t>
      </w:r>
      <w:proofErr w:type="spellEnd"/>
      <w:r>
        <w:t>” e</w:t>
      </w:r>
      <w:r>
        <w:rPr>
          <w:spacing w:val="1"/>
        </w:rPr>
        <w:t xml:space="preserve"> </w:t>
      </w:r>
      <w:r>
        <w:t xml:space="preserve">“super </w:t>
      </w:r>
      <w:proofErr w:type="spellStart"/>
      <w:r>
        <w:rPr>
          <w:rFonts w:ascii="Arial" w:hAnsi="Arial"/>
          <w:i/>
        </w:rPr>
        <w:t>cashback</w:t>
      </w:r>
      <w:proofErr w:type="spellEnd"/>
      <w:r>
        <w:t xml:space="preserve">”, di presentare reclamo avverso la mancata o inesatta contabilizzazione del </w:t>
      </w:r>
      <w:proofErr w:type="spellStart"/>
      <w:r>
        <w:t>rim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borso</w:t>
      </w:r>
      <w:proofErr w:type="spellEnd"/>
      <w:r>
        <w:rPr>
          <w:spacing w:val="-1"/>
        </w:rPr>
        <w:t xml:space="preserve"> </w:t>
      </w:r>
      <w:r>
        <w:t>nella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>app</w:t>
      </w:r>
      <w:r>
        <w:rPr>
          <w:rFonts w:ascii="Arial" w:hAnsi="Arial"/>
          <w:i/>
          <w:spacing w:val="-1"/>
        </w:rPr>
        <w:t xml:space="preserve"> </w:t>
      </w:r>
      <w:r>
        <w:t>“IO” o negli</w:t>
      </w:r>
      <w:r>
        <w:rPr>
          <w:spacing w:val="-1"/>
        </w:rPr>
        <w:t xml:space="preserve"> </w:t>
      </w:r>
      <w:r>
        <w:t>ulteriori sistemi</w:t>
      </w:r>
      <w:r>
        <w:rPr>
          <w:spacing w:val="-1"/>
        </w:rPr>
        <w:t xml:space="preserve"> </w:t>
      </w:r>
      <w:r>
        <w:t>messi a</w:t>
      </w:r>
      <w:r>
        <w:rPr>
          <w:spacing w:val="-1"/>
        </w:rPr>
        <w:t xml:space="preserve"> </w:t>
      </w:r>
      <w:r>
        <w:t>disposi</w:t>
      </w:r>
      <w:r>
        <w:t>zione dagli</w:t>
      </w:r>
      <w:r>
        <w:rPr>
          <w:spacing w:val="5"/>
        </w:rPr>
        <w:t xml:space="preserve"> </w:t>
      </w:r>
      <w:r>
        <w:rPr>
          <w:rFonts w:ascii="Arial" w:hAnsi="Arial"/>
          <w:i/>
        </w:rPr>
        <w:t xml:space="preserve">issuer </w:t>
      </w:r>
      <w:r>
        <w:t>convenzionati.</w:t>
      </w:r>
    </w:p>
    <w:p w14:paraId="72819451" w14:textId="77777777" w:rsidR="00FD0761" w:rsidRDefault="009B50F1">
      <w:pPr>
        <w:pStyle w:val="Corpotesto"/>
        <w:spacing w:before="45"/>
        <w:ind w:left="107"/>
        <w:jc w:val="both"/>
      </w:pPr>
      <w:r>
        <w:t>Il</w:t>
      </w:r>
      <w:r>
        <w:rPr>
          <w:spacing w:val="-3"/>
        </w:rPr>
        <w:t xml:space="preserve"> </w:t>
      </w:r>
      <w:r>
        <w:t>reclamo</w:t>
      </w:r>
      <w:r>
        <w:rPr>
          <w:spacing w:val="-3"/>
        </w:rPr>
        <w:t xml:space="preserve"> </w:t>
      </w:r>
      <w:r>
        <w:t>è</w:t>
      </w:r>
      <w:r>
        <w:rPr>
          <w:spacing w:val="-2"/>
        </w:rPr>
        <w:t xml:space="preserve"> </w:t>
      </w:r>
      <w:r>
        <w:t>possibile:</w:t>
      </w:r>
    </w:p>
    <w:p w14:paraId="7023EA53" w14:textId="77777777" w:rsidR="00FD0761" w:rsidRDefault="00FD0761">
      <w:pPr>
        <w:jc w:val="both"/>
        <w:sectPr w:rsidR="00FD0761" w:rsidSect="00EC0393">
          <w:pgSz w:w="11910" w:h="16840"/>
          <w:pgMar w:top="1380" w:right="1020" w:bottom="1100" w:left="1480" w:header="0" w:footer="397" w:gutter="0"/>
          <w:cols w:space="720"/>
          <w:docGrid w:linePitch="299"/>
        </w:sectPr>
      </w:pPr>
    </w:p>
    <w:p w14:paraId="2CE15895" w14:textId="3546E5AB" w:rsidR="00FD0761" w:rsidRDefault="009B50F1">
      <w:pPr>
        <w:pStyle w:val="Paragrafoelenco"/>
        <w:numPr>
          <w:ilvl w:val="2"/>
          <w:numId w:val="5"/>
        </w:numPr>
        <w:tabs>
          <w:tab w:val="left" w:pos="478"/>
        </w:tabs>
        <w:spacing w:before="81"/>
        <w:ind w:hanging="228"/>
        <w:rPr>
          <w:sz w:val="20"/>
        </w:rPr>
      </w:pPr>
      <w:r>
        <w:rPr>
          <w:sz w:val="20"/>
        </w:rPr>
        <w:lastRenderedPageBreak/>
        <w:t>a</w:t>
      </w:r>
      <w:r>
        <w:rPr>
          <w:spacing w:val="-2"/>
          <w:sz w:val="20"/>
        </w:rPr>
        <w:t xml:space="preserve"> </w:t>
      </w:r>
      <w:r>
        <w:rPr>
          <w:sz w:val="20"/>
        </w:rPr>
        <w:t>partire</w:t>
      </w:r>
      <w:r>
        <w:rPr>
          <w:spacing w:val="-2"/>
          <w:sz w:val="20"/>
        </w:rPr>
        <w:t xml:space="preserve"> </w:t>
      </w:r>
      <w:r>
        <w:rPr>
          <w:sz w:val="20"/>
        </w:rPr>
        <w:t>dal</w:t>
      </w:r>
      <w:r>
        <w:rPr>
          <w:spacing w:val="-2"/>
          <w:sz w:val="20"/>
        </w:rPr>
        <w:t xml:space="preserve"> </w:t>
      </w:r>
      <w:r>
        <w:rPr>
          <w:sz w:val="20"/>
        </w:rPr>
        <w:t>15.7.2021</w:t>
      </w:r>
      <w:r>
        <w:rPr>
          <w:spacing w:val="-2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sino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29.8.2021,</w:t>
      </w:r>
      <w:r>
        <w:rPr>
          <w:spacing w:val="2"/>
          <w:sz w:val="20"/>
        </w:rPr>
        <w:t xml:space="preserve"> </w:t>
      </w:r>
      <w:r>
        <w:rPr>
          <w:sz w:val="20"/>
        </w:rPr>
        <w:t>con</w:t>
      </w:r>
      <w:r>
        <w:rPr>
          <w:spacing w:val="-2"/>
          <w:sz w:val="20"/>
        </w:rPr>
        <w:t xml:space="preserve"> </w:t>
      </w:r>
      <w:r>
        <w:rPr>
          <w:sz w:val="20"/>
        </w:rPr>
        <w:t>riferimento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2"/>
          <w:sz w:val="20"/>
        </w:rPr>
        <w:t xml:space="preserve"> </w:t>
      </w:r>
      <w:r>
        <w:rPr>
          <w:sz w:val="20"/>
        </w:rPr>
        <w:t>primo</w:t>
      </w:r>
      <w:r>
        <w:rPr>
          <w:spacing w:val="-2"/>
          <w:sz w:val="20"/>
        </w:rPr>
        <w:t xml:space="preserve"> </w:t>
      </w:r>
      <w:r>
        <w:rPr>
          <w:sz w:val="20"/>
        </w:rPr>
        <w:t>semestre</w:t>
      </w:r>
      <w:r>
        <w:rPr>
          <w:spacing w:val="-2"/>
          <w:sz w:val="20"/>
        </w:rPr>
        <w:t xml:space="preserve"> </w:t>
      </w:r>
      <w:r>
        <w:rPr>
          <w:sz w:val="20"/>
        </w:rPr>
        <w:t>2021;</w:t>
      </w:r>
    </w:p>
    <w:p w14:paraId="5C100B4B" w14:textId="77777777" w:rsidR="00FD0761" w:rsidRDefault="009B50F1">
      <w:pPr>
        <w:pStyle w:val="Paragrafoelenco"/>
        <w:numPr>
          <w:ilvl w:val="2"/>
          <w:numId w:val="5"/>
        </w:numPr>
        <w:tabs>
          <w:tab w:val="left" w:pos="478"/>
        </w:tabs>
        <w:spacing w:before="83"/>
        <w:ind w:hanging="228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partire</w:t>
      </w:r>
      <w:r>
        <w:rPr>
          <w:spacing w:val="-3"/>
          <w:sz w:val="20"/>
        </w:rPr>
        <w:t xml:space="preserve"> </w:t>
      </w:r>
      <w:r>
        <w:rPr>
          <w:sz w:val="20"/>
        </w:rPr>
        <w:t>dal</w:t>
      </w:r>
      <w:r>
        <w:rPr>
          <w:spacing w:val="-2"/>
          <w:sz w:val="20"/>
        </w:rPr>
        <w:t xml:space="preserve"> </w:t>
      </w:r>
      <w:r>
        <w:rPr>
          <w:sz w:val="20"/>
        </w:rPr>
        <w:t>15.7.2022</w:t>
      </w:r>
      <w:r>
        <w:rPr>
          <w:spacing w:val="-3"/>
          <w:sz w:val="20"/>
        </w:rPr>
        <w:t xml:space="preserve"> </w:t>
      </w:r>
      <w:r>
        <w:rPr>
          <w:sz w:val="20"/>
        </w:rPr>
        <w:t>e</w:t>
      </w:r>
      <w:r>
        <w:rPr>
          <w:spacing w:val="-2"/>
          <w:sz w:val="20"/>
        </w:rPr>
        <w:t xml:space="preserve"> </w:t>
      </w:r>
      <w:r>
        <w:rPr>
          <w:sz w:val="20"/>
        </w:rPr>
        <w:t>sino</w:t>
      </w:r>
      <w:r>
        <w:rPr>
          <w:spacing w:val="-3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29.8.2022,</w:t>
      </w:r>
      <w:r>
        <w:rPr>
          <w:spacing w:val="-2"/>
          <w:sz w:val="20"/>
        </w:rPr>
        <w:t xml:space="preserve"> </w:t>
      </w:r>
      <w:r>
        <w:rPr>
          <w:sz w:val="20"/>
        </w:rPr>
        <w:t>con</w:t>
      </w:r>
      <w:r>
        <w:rPr>
          <w:spacing w:val="-3"/>
          <w:sz w:val="20"/>
        </w:rPr>
        <w:t xml:space="preserve"> </w:t>
      </w:r>
      <w:r>
        <w:rPr>
          <w:sz w:val="20"/>
        </w:rPr>
        <w:t>riferimento</w:t>
      </w:r>
      <w:r>
        <w:rPr>
          <w:spacing w:val="-2"/>
          <w:sz w:val="20"/>
        </w:rPr>
        <w:t xml:space="preserve"> </w:t>
      </w:r>
      <w:r>
        <w:rPr>
          <w:sz w:val="20"/>
        </w:rPr>
        <w:t>al</w:t>
      </w:r>
      <w:r>
        <w:rPr>
          <w:spacing w:val="-3"/>
          <w:sz w:val="20"/>
        </w:rPr>
        <w:t xml:space="preserve"> </w:t>
      </w:r>
      <w:r>
        <w:rPr>
          <w:sz w:val="20"/>
        </w:rPr>
        <w:t>primo</w:t>
      </w:r>
      <w:r>
        <w:rPr>
          <w:spacing w:val="-3"/>
          <w:sz w:val="20"/>
        </w:rPr>
        <w:t xml:space="preserve"> </w:t>
      </w:r>
      <w:r>
        <w:rPr>
          <w:sz w:val="20"/>
        </w:rPr>
        <w:t>semestre</w:t>
      </w:r>
      <w:r>
        <w:rPr>
          <w:spacing w:val="-2"/>
          <w:sz w:val="20"/>
        </w:rPr>
        <w:t xml:space="preserve"> </w:t>
      </w:r>
      <w:r>
        <w:rPr>
          <w:sz w:val="20"/>
        </w:rPr>
        <w:t>2022.</w:t>
      </w:r>
    </w:p>
    <w:p w14:paraId="6E8E1ACE" w14:textId="77777777" w:rsidR="00FD0761" w:rsidRDefault="009B50F1">
      <w:pPr>
        <w:pStyle w:val="Corpotesto"/>
        <w:spacing w:before="191" w:line="292" w:lineRule="auto"/>
        <w:ind w:left="107" w:right="561"/>
        <w:jc w:val="both"/>
      </w:pPr>
      <w:r>
        <w:t>I reclami presentati dagli aderenti sono valutati da CONSAP, sulla base del quadro normativo e re-</w:t>
      </w:r>
      <w:r>
        <w:rPr>
          <w:spacing w:val="-53"/>
        </w:rPr>
        <w:t xml:space="preserve"> </w:t>
      </w:r>
      <w:proofErr w:type="spellStart"/>
      <w:r>
        <w:t>golamentare</w:t>
      </w:r>
      <w:proofErr w:type="spellEnd"/>
      <w:r>
        <w:t xml:space="preserve"> che disciplina il programma, entro 30 giorni a partire dalla scadenza del </w:t>
      </w:r>
      <w:r>
        <w:t>termine per</w:t>
      </w:r>
      <w:r>
        <w:rPr>
          <w:spacing w:val="1"/>
        </w:rPr>
        <w:t xml:space="preserve"> </w:t>
      </w:r>
      <w:r>
        <w:t>presentare</w:t>
      </w:r>
      <w:r>
        <w:rPr>
          <w:spacing w:val="-1"/>
        </w:rPr>
        <w:t xml:space="preserve"> </w:t>
      </w:r>
      <w:r>
        <w:t>il</w:t>
      </w:r>
      <w:r>
        <w:rPr>
          <w:spacing w:val="-1"/>
        </w:rPr>
        <w:t xml:space="preserve"> </w:t>
      </w:r>
      <w:r>
        <w:t>reclamo.</w:t>
      </w:r>
    </w:p>
    <w:sectPr w:rsidR="00FD0761" w:rsidSect="00EC0393">
      <w:pgSz w:w="11910" w:h="16840"/>
      <w:pgMar w:top="1360" w:right="1020" w:bottom="1100" w:left="1480" w:header="0" w:footer="39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4C27B" w14:textId="77777777" w:rsidR="009B50F1" w:rsidRDefault="009B50F1">
      <w:r>
        <w:separator/>
      </w:r>
    </w:p>
  </w:endnote>
  <w:endnote w:type="continuationSeparator" w:id="0">
    <w:p w14:paraId="59B43F3E" w14:textId="77777777" w:rsidR="009B50F1" w:rsidRDefault="009B5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5A98F" w14:textId="4D0E506E" w:rsidR="00EC0393" w:rsidRDefault="00EC0393" w:rsidP="00EC0393">
    <w:pPr>
      <w:pStyle w:val="Pidipagina"/>
      <w:jc w:val="center"/>
      <w:rPr>
        <w:rFonts w:ascii="Tahoma" w:hAnsi="Tahoma" w:cs="Tahoma"/>
        <w:sz w:val="16"/>
        <w:szCs w:val="16"/>
      </w:rPr>
    </w:pPr>
    <w:r w:rsidRPr="00C11B0C">
      <w:rPr>
        <w:rFonts w:ascii="Tahoma" w:hAnsi="Tahoma" w:cs="Tahoma"/>
        <w:sz w:val="16"/>
        <w:szCs w:val="16"/>
      </w:rPr>
      <w:t>Via</w:t>
    </w:r>
    <w:r>
      <w:rPr>
        <w:rFonts w:ascii="Tahoma" w:hAnsi="Tahoma" w:cs="Tahoma"/>
        <w:sz w:val="16"/>
        <w:szCs w:val="16"/>
      </w:rPr>
      <w:t xml:space="preserve"> F.</w:t>
    </w:r>
    <w:r w:rsidRPr="00C11B0C">
      <w:rPr>
        <w:rFonts w:ascii="Tahoma" w:hAnsi="Tahoma" w:cs="Tahoma"/>
        <w:sz w:val="16"/>
        <w:szCs w:val="16"/>
      </w:rPr>
      <w:t xml:space="preserve"> Ferrucci, 57 – 59100 Prato</w:t>
    </w:r>
    <w:r>
      <w:rPr>
        <w:rFonts w:ascii="Tahoma" w:hAnsi="Tahoma" w:cs="Tahoma"/>
        <w:sz w:val="16"/>
        <w:szCs w:val="16"/>
      </w:rPr>
      <w:t xml:space="preserve"> (PO) – Tel. 0574/575795 </w:t>
    </w:r>
  </w:p>
  <w:p w14:paraId="5EA6A179" w14:textId="77777777" w:rsidR="00EC0393" w:rsidRPr="00C11B0C" w:rsidRDefault="00EC0393" w:rsidP="00EC0393">
    <w:pPr>
      <w:pStyle w:val="Pidipagina"/>
      <w:jc w:val="center"/>
      <w:rPr>
        <w:rFonts w:ascii="Tahoma" w:hAnsi="Tahoma" w:cs="Tahoma"/>
        <w:sz w:val="16"/>
        <w:szCs w:val="16"/>
      </w:rPr>
    </w:pPr>
    <w:hyperlink r:id="rId1" w:history="1">
      <w:r w:rsidRPr="00C35564">
        <w:rPr>
          <w:rStyle w:val="Collegamentoipertestuale"/>
          <w:rFonts w:ascii="Tahoma" w:hAnsi="Tahoma" w:cs="Tahoma"/>
          <w:sz w:val="16"/>
          <w:szCs w:val="16"/>
        </w:rPr>
        <w:t>info@bgsm.it</w:t>
      </w:r>
    </w:hyperlink>
    <w:r>
      <w:rPr>
        <w:rFonts w:ascii="Tahoma" w:hAnsi="Tahoma" w:cs="Tahoma"/>
        <w:sz w:val="16"/>
        <w:szCs w:val="16"/>
      </w:rPr>
      <w:t xml:space="preserve"> – www.bgsm.it</w:t>
    </w:r>
  </w:p>
  <w:p w14:paraId="5812985D" w14:textId="77777777" w:rsidR="00EC0393" w:rsidRDefault="00EC039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D8695" w14:textId="52C049CB" w:rsidR="00EC0393" w:rsidRDefault="00EC0393" w:rsidP="00EC0393">
    <w:pPr>
      <w:pStyle w:val="Pidipagina"/>
      <w:jc w:val="center"/>
      <w:rPr>
        <w:rFonts w:ascii="Tahoma" w:hAnsi="Tahoma" w:cs="Tahoma"/>
        <w:sz w:val="16"/>
        <w:szCs w:val="16"/>
      </w:rPr>
    </w:pPr>
    <w:r w:rsidRPr="00C11B0C">
      <w:rPr>
        <w:rFonts w:ascii="Tahoma" w:hAnsi="Tahoma" w:cs="Tahoma"/>
        <w:sz w:val="16"/>
        <w:szCs w:val="16"/>
      </w:rPr>
      <w:t>Via</w:t>
    </w:r>
    <w:r>
      <w:rPr>
        <w:rFonts w:ascii="Tahoma" w:hAnsi="Tahoma" w:cs="Tahoma"/>
        <w:sz w:val="16"/>
        <w:szCs w:val="16"/>
      </w:rPr>
      <w:t xml:space="preserve"> F.</w:t>
    </w:r>
    <w:r w:rsidRPr="00C11B0C">
      <w:rPr>
        <w:rFonts w:ascii="Tahoma" w:hAnsi="Tahoma" w:cs="Tahoma"/>
        <w:sz w:val="16"/>
        <w:szCs w:val="16"/>
      </w:rPr>
      <w:t xml:space="preserve"> Ferrucci, 57 – 59100 Prato</w:t>
    </w:r>
    <w:r>
      <w:rPr>
        <w:rFonts w:ascii="Tahoma" w:hAnsi="Tahoma" w:cs="Tahoma"/>
        <w:sz w:val="16"/>
        <w:szCs w:val="16"/>
      </w:rPr>
      <w:t xml:space="preserve"> (PO) – Tel. 0574/575795 </w:t>
    </w:r>
  </w:p>
  <w:p w14:paraId="0570E3FD" w14:textId="77777777" w:rsidR="00EC0393" w:rsidRPr="00C11B0C" w:rsidRDefault="00EC0393" w:rsidP="00EC0393">
    <w:pPr>
      <w:pStyle w:val="Pidipagina"/>
      <w:jc w:val="center"/>
      <w:rPr>
        <w:rFonts w:ascii="Tahoma" w:hAnsi="Tahoma" w:cs="Tahoma"/>
        <w:sz w:val="16"/>
        <w:szCs w:val="16"/>
      </w:rPr>
    </w:pPr>
    <w:hyperlink r:id="rId1" w:history="1">
      <w:r w:rsidRPr="00C35564">
        <w:rPr>
          <w:rStyle w:val="Collegamentoipertestuale"/>
          <w:rFonts w:ascii="Tahoma" w:hAnsi="Tahoma" w:cs="Tahoma"/>
          <w:sz w:val="16"/>
          <w:szCs w:val="16"/>
        </w:rPr>
        <w:t>info@bgsm.it</w:t>
      </w:r>
    </w:hyperlink>
    <w:r>
      <w:rPr>
        <w:rFonts w:ascii="Tahoma" w:hAnsi="Tahoma" w:cs="Tahoma"/>
        <w:sz w:val="16"/>
        <w:szCs w:val="16"/>
      </w:rPr>
      <w:t xml:space="preserve"> – www.bgsm.it</w:t>
    </w:r>
  </w:p>
  <w:p w14:paraId="365254F8" w14:textId="77E98C58" w:rsidR="00FD0761" w:rsidRDefault="00FD0761" w:rsidP="00EC0393">
    <w:pPr>
      <w:pStyle w:val="Corpotesto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C3F41" w14:textId="77777777" w:rsidR="009B50F1" w:rsidRDefault="009B50F1">
      <w:r>
        <w:separator/>
      </w:r>
    </w:p>
  </w:footnote>
  <w:footnote w:type="continuationSeparator" w:id="0">
    <w:p w14:paraId="11765717" w14:textId="77777777" w:rsidR="009B50F1" w:rsidRDefault="009B50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A6122B" w14:textId="1D7F61EA" w:rsidR="00EC0393" w:rsidRDefault="00EC0393" w:rsidP="00EC0393">
    <w:pPr>
      <w:pStyle w:val="Intestazione"/>
      <w:spacing w:before="240"/>
    </w:pPr>
    <w:r>
      <w:rPr>
        <w:noProof/>
      </w:rPr>
      <w:drawing>
        <wp:inline distT="0" distB="0" distL="0" distR="0" wp14:anchorId="2A9BF22B" wp14:editId="6C37387F">
          <wp:extent cx="2743200" cy="428625"/>
          <wp:effectExtent l="0" t="0" r="0" b="9525"/>
          <wp:docPr id="8" name="Immagin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3200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914CD2" w14:textId="77777777" w:rsidR="00EC0393" w:rsidRDefault="00EC039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E54C2"/>
    <w:multiLevelType w:val="hybridMultilevel"/>
    <w:tmpl w:val="AB4E65AC"/>
    <w:lvl w:ilvl="0" w:tplc="FF88BD9E">
      <w:numFmt w:val="bullet"/>
      <w:lvlText w:val=""/>
      <w:lvlJc w:val="left"/>
      <w:pPr>
        <w:ind w:left="477" w:hanging="227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DEDA0298">
      <w:numFmt w:val="bullet"/>
      <w:lvlText w:val="•"/>
      <w:lvlJc w:val="left"/>
      <w:pPr>
        <w:ind w:left="1372" w:hanging="227"/>
      </w:pPr>
      <w:rPr>
        <w:rFonts w:hint="default"/>
        <w:lang w:val="it-IT" w:eastAsia="en-US" w:bidi="ar-SA"/>
      </w:rPr>
    </w:lvl>
    <w:lvl w:ilvl="2" w:tplc="C0B8F1F4">
      <w:numFmt w:val="bullet"/>
      <w:lvlText w:val="•"/>
      <w:lvlJc w:val="left"/>
      <w:pPr>
        <w:ind w:left="2264" w:hanging="227"/>
      </w:pPr>
      <w:rPr>
        <w:rFonts w:hint="default"/>
        <w:lang w:val="it-IT" w:eastAsia="en-US" w:bidi="ar-SA"/>
      </w:rPr>
    </w:lvl>
    <w:lvl w:ilvl="3" w:tplc="BD783E84">
      <w:numFmt w:val="bullet"/>
      <w:lvlText w:val="•"/>
      <w:lvlJc w:val="left"/>
      <w:pPr>
        <w:ind w:left="3157" w:hanging="227"/>
      </w:pPr>
      <w:rPr>
        <w:rFonts w:hint="default"/>
        <w:lang w:val="it-IT" w:eastAsia="en-US" w:bidi="ar-SA"/>
      </w:rPr>
    </w:lvl>
    <w:lvl w:ilvl="4" w:tplc="B1F23D06">
      <w:numFmt w:val="bullet"/>
      <w:lvlText w:val="•"/>
      <w:lvlJc w:val="left"/>
      <w:pPr>
        <w:ind w:left="4049" w:hanging="227"/>
      </w:pPr>
      <w:rPr>
        <w:rFonts w:hint="default"/>
        <w:lang w:val="it-IT" w:eastAsia="en-US" w:bidi="ar-SA"/>
      </w:rPr>
    </w:lvl>
    <w:lvl w:ilvl="5" w:tplc="98A46794">
      <w:numFmt w:val="bullet"/>
      <w:lvlText w:val="•"/>
      <w:lvlJc w:val="left"/>
      <w:pPr>
        <w:ind w:left="4942" w:hanging="227"/>
      </w:pPr>
      <w:rPr>
        <w:rFonts w:hint="default"/>
        <w:lang w:val="it-IT" w:eastAsia="en-US" w:bidi="ar-SA"/>
      </w:rPr>
    </w:lvl>
    <w:lvl w:ilvl="6" w:tplc="348E94F6">
      <w:numFmt w:val="bullet"/>
      <w:lvlText w:val="•"/>
      <w:lvlJc w:val="left"/>
      <w:pPr>
        <w:ind w:left="5834" w:hanging="227"/>
      </w:pPr>
      <w:rPr>
        <w:rFonts w:hint="default"/>
        <w:lang w:val="it-IT" w:eastAsia="en-US" w:bidi="ar-SA"/>
      </w:rPr>
    </w:lvl>
    <w:lvl w:ilvl="7" w:tplc="2670E9DE">
      <w:numFmt w:val="bullet"/>
      <w:lvlText w:val="•"/>
      <w:lvlJc w:val="left"/>
      <w:pPr>
        <w:ind w:left="6727" w:hanging="227"/>
      </w:pPr>
      <w:rPr>
        <w:rFonts w:hint="default"/>
        <w:lang w:val="it-IT" w:eastAsia="en-US" w:bidi="ar-SA"/>
      </w:rPr>
    </w:lvl>
    <w:lvl w:ilvl="8" w:tplc="90C09224">
      <w:numFmt w:val="bullet"/>
      <w:lvlText w:val="•"/>
      <w:lvlJc w:val="left"/>
      <w:pPr>
        <w:ind w:left="7619" w:hanging="227"/>
      </w:pPr>
      <w:rPr>
        <w:rFonts w:hint="default"/>
        <w:lang w:val="it-IT" w:eastAsia="en-US" w:bidi="ar-SA"/>
      </w:rPr>
    </w:lvl>
  </w:abstractNum>
  <w:abstractNum w:abstractNumId="1" w15:restartNumberingAfterBreak="0">
    <w:nsid w:val="3ADA7973"/>
    <w:multiLevelType w:val="hybridMultilevel"/>
    <w:tmpl w:val="1FC2AF52"/>
    <w:lvl w:ilvl="0" w:tplc="72602C1E">
      <w:numFmt w:val="bullet"/>
      <w:lvlText w:val=""/>
      <w:lvlJc w:val="left"/>
      <w:pPr>
        <w:ind w:left="477" w:hanging="227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E682B798">
      <w:numFmt w:val="bullet"/>
      <w:lvlText w:val="•"/>
      <w:lvlJc w:val="left"/>
      <w:pPr>
        <w:ind w:left="1372" w:hanging="227"/>
      </w:pPr>
      <w:rPr>
        <w:rFonts w:hint="default"/>
        <w:lang w:val="it-IT" w:eastAsia="en-US" w:bidi="ar-SA"/>
      </w:rPr>
    </w:lvl>
    <w:lvl w:ilvl="2" w:tplc="E6D29508">
      <w:numFmt w:val="bullet"/>
      <w:lvlText w:val="•"/>
      <w:lvlJc w:val="left"/>
      <w:pPr>
        <w:ind w:left="2264" w:hanging="227"/>
      </w:pPr>
      <w:rPr>
        <w:rFonts w:hint="default"/>
        <w:lang w:val="it-IT" w:eastAsia="en-US" w:bidi="ar-SA"/>
      </w:rPr>
    </w:lvl>
    <w:lvl w:ilvl="3" w:tplc="BB2E7C12">
      <w:numFmt w:val="bullet"/>
      <w:lvlText w:val="•"/>
      <w:lvlJc w:val="left"/>
      <w:pPr>
        <w:ind w:left="3157" w:hanging="227"/>
      </w:pPr>
      <w:rPr>
        <w:rFonts w:hint="default"/>
        <w:lang w:val="it-IT" w:eastAsia="en-US" w:bidi="ar-SA"/>
      </w:rPr>
    </w:lvl>
    <w:lvl w:ilvl="4" w:tplc="24D2E6A2">
      <w:numFmt w:val="bullet"/>
      <w:lvlText w:val="•"/>
      <w:lvlJc w:val="left"/>
      <w:pPr>
        <w:ind w:left="4049" w:hanging="227"/>
      </w:pPr>
      <w:rPr>
        <w:rFonts w:hint="default"/>
        <w:lang w:val="it-IT" w:eastAsia="en-US" w:bidi="ar-SA"/>
      </w:rPr>
    </w:lvl>
    <w:lvl w:ilvl="5" w:tplc="7152C9B4">
      <w:numFmt w:val="bullet"/>
      <w:lvlText w:val="•"/>
      <w:lvlJc w:val="left"/>
      <w:pPr>
        <w:ind w:left="4942" w:hanging="227"/>
      </w:pPr>
      <w:rPr>
        <w:rFonts w:hint="default"/>
        <w:lang w:val="it-IT" w:eastAsia="en-US" w:bidi="ar-SA"/>
      </w:rPr>
    </w:lvl>
    <w:lvl w:ilvl="6" w:tplc="8364FE64">
      <w:numFmt w:val="bullet"/>
      <w:lvlText w:val="•"/>
      <w:lvlJc w:val="left"/>
      <w:pPr>
        <w:ind w:left="5834" w:hanging="227"/>
      </w:pPr>
      <w:rPr>
        <w:rFonts w:hint="default"/>
        <w:lang w:val="it-IT" w:eastAsia="en-US" w:bidi="ar-SA"/>
      </w:rPr>
    </w:lvl>
    <w:lvl w:ilvl="7" w:tplc="D5FE2C8A">
      <w:numFmt w:val="bullet"/>
      <w:lvlText w:val="•"/>
      <w:lvlJc w:val="left"/>
      <w:pPr>
        <w:ind w:left="6727" w:hanging="227"/>
      </w:pPr>
      <w:rPr>
        <w:rFonts w:hint="default"/>
        <w:lang w:val="it-IT" w:eastAsia="en-US" w:bidi="ar-SA"/>
      </w:rPr>
    </w:lvl>
    <w:lvl w:ilvl="8" w:tplc="0478DBFE">
      <w:numFmt w:val="bullet"/>
      <w:lvlText w:val="•"/>
      <w:lvlJc w:val="left"/>
      <w:pPr>
        <w:ind w:left="7619" w:hanging="227"/>
      </w:pPr>
      <w:rPr>
        <w:rFonts w:hint="default"/>
        <w:lang w:val="it-IT" w:eastAsia="en-US" w:bidi="ar-SA"/>
      </w:rPr>
    </w:lvl>
  </w:abstractNum>
  <w:abstractNum w:abstractNumId="2" w15:restartNumberingAfterBreak="0">
    <w:nsid w:val="494C21B3"/>
    <w:multiLevelType w:val="multilevel"/>
    <w:tmpl w:val="2B8E4F88"/>
    <w:lvl w:ilvl="0">
      <w:start w:val="1"/>
      <w:numFmt w:val="decimal"/>
      <w:lvlText w:val="%1"/>
      <w:lvlJc w:val="left"/>
      <w:pPr>
        <w:ind w:left="480" w:hanging="374"/>
        <w:jc w:val="left"/>
      </w:pPr>
      <w:rPr>
        <w:rFonts w:ascii="Arial" w:eastAsia="Arial" w:hAnsi="Arial" w:cs="Arial" w:hint="default"/>
        <w:b/>
        <w:bCs/>
        <w:w w:val="100"/>
        <w:sz w:val="24"/>
        <w:szCs w:val="24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537" w:hanging="431"/>
        <w:jc w:val="left"/>
      </w:pPr>
      <w:rPr>
        <w:rFonts w:ascii="Arial" w:eastAsia="Arial" w:hAnsi="Arial" w:cs="Arial" w:hint="default"/>
        <w:b/>
        <w:bCs/>
        <w:spacing w:val="-1"/>
        <w:w w:val="100"/>
        <w:sz w:val="18"/>
        <w:szCs w:val="18"/>
        <w:lang w:val="it-IT" w:eastAsia="en-US" w:bidi="ar-SA"/>
      </w:rPr>
    </w:lvl>
    <w:lvl w:ilvl="2">
      <w:numFmt w:val="bullet"/>
      <w:lvlText w:val=""/>
      <w:lvlJc w:val="left"/>
      <w:pPr>
        <w:ind w:left="477" w:hanging="227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3">
      <w:numFmt w:val="bullet"/>
      <w:lvlText w:val="•"/>
      <w:lvlJc w:val="left"/>
      <w:pPr>
        <w:ind w:left="1735" w:hanging="227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2831" w:hanging="227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3926" w:hanging="227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5022" w:hanging="227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6117" w:hanging="227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7213" w:hanging="227"/>
      </w:pPr>
      <w:rPr>
        <w:rFonts w:hint="default"/>
        <w:lang w:val="it-IT" w:eastAsia="en-US" w:bidi="ar-SA"/>
      </w:rPr>
    </w:lvl>
  </w:abstractNum>
  <w:abstractNum w:abstractNumId="3" w15:restartNumberingAfterBreak="0">
    <w:nsid w:val="739C0995"/>
    <w:multiLevelType w:val="hybridMultilevel"/>
    <w:tmpl w:val="9EEE9972"/>
    <w:lvl w:ilvl="0" w:tplc="4D88B31E">
      <w:numFmt w:val="bullet"/>
      <w:lvlText w:val=""/>
      <w:lvlJc w:val="left"/>
      <w:pPr>
        <w:ind w:left="477" w:hanging="227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F9083A80">
      <w:numFmt w:val="bullet"/>
      <w:lvlText w:val="•"/>
      <w:lvlJc w:val="left"/>
      <w:pPr>
        <w:ind w:left="1372" w:hanging="227"/>
      </w:pPr>
      <w:rPr>
        <w:rFonts w:hint="default"/>
        <w:lang w:val="it-IT" w:eastAsia="en-US" w:bidi="ar-SA"/>
      </w:rPr>
    </w:lvl>
    <w:lvl w:ilvl="2" w:tplc="8E22297E">
      <w:numFmt w:val="bullet"/>
      <w:lvlText w:val="•"/>
      <w:lvlJc w:val="left"/>
      <w:pPr>
        <w:ind w:left="2264" w:hanging="227"/>
      </w:pPr>
      <w:rPr>
        <w:rFonts w:hint="default"/>
        <w:lang w:val="it-IT" w:eastAsia="en-US" w:bidi="ar-SA"/>
      </w:rPr>
    </w:lvl>
    <w:lvl w:ilvl="3" w:tplc="18A2811C">
      <w:numFmt w:val="bullet"/>
      <w:lvlText w:val="•"/>
      <w:lvlJc w:val="left"/>
      <w:pPr>
        <w:ind w:left="3157" w:hanging="227"/>
      </w:pPr>
      <w:rPr>
        <w:rFonts w:hint="default"/>
        <w:lang w:val="it-IT" w:eastAsia="en-US" w:bidi="ar-SA"/>
      </w:rPr>
    </w:lvl>
    <w:lvl w:ilvl="4" w:tplc="A06E19C8">
      <w:numFmt w:val="bullet"/>
      <w:lvlText w:val="•"/>
      <w:lvlJc w:val="left"/>
      <w:pPr>
        <w:ind w:left="4049" w:hanging="227"/>
      </w:pPr>
      <w:rPr>
        <w:rFonts w:hint="default"/>
        <w:lang w:val="it-IT" w:eastAsia="en-US" w:bidi="ar-SA"/>
      </w:rPr>
    </w:lvl>
    <w:lvl w:ilvl="5" w:tplc="70B8CC84">
      <w:numFmt w:val="bullet"/>
      <w:lvlText w:val="•"/>
      <w:lvlJc w:val="left"/>
      <w:pPr>
        <w:ind w:left="4942" w:hanging="227"/>
      </w:pPr>
      <w:rPr>
        <w:rFonts w:hint="default"/>
        <w:lang w:val="it-IT" w:eastAsia="en-US" w:bidi="ar-SA"/>
      </w:rPr>
    </w:lvl>
    <w:lvl w:ilvl="6" w:tplc="5D8C467E">
      <w:numFmt w:val="bullet"/>
      <w:lvlText w:val="•"/>
      <w:lvlJc w:val="left"/>
      <w:pPr>
        <w:ind w:left="5834" w:hanging="227"/>
      </w:pPr>
      <w:rPr>
        <w:rFonts w:hint="default"/>
        <w:lang w:val="it-IT" w:eastAsia="en-US" w:bidi="ar-SA"/>
      </w:rPr>
    </w:lvl>
    <w:lvl w:ilvl="7" w:tplc="D3F05176">
      <w:numFmt w:val="bullet"/>
      <w:lvlText w:val="•"/>
      <w:lvlJc w:val="left"/>
      <w:pPr>
        <w:ind w:left="6727" w:hanging="227"/>
      </w:pPr>
      <w:rPr>
        <w:rFonts w:hint="default"/>
        <w:lang w:val="it-IT" w:eastAsia="en-US" w:bidi="ar-SA"/>
      </w:rPr>
    </w:lvl>
    <w:lvl w:ilvl="8" w:tplc="70CA96B2">
      <w:numFmt w:val="bullet"/>
      <w:lvlText w:val="•"/>
      <w:lvlJc w:val="left"/>
      <w:pPr>
        <w:ind w:left="7619" w:hanging="227"/>
      </w:pPr>
      <w:rPr>
        <w:rFonts w:hint="default"/>
        <w:lang w:val="it-IT" w:eastAsia="en-US" w:bidi="ar-SA"/>
      </w:rPr>
    </w:lvl>
  </w:abstractNum>
  <w:abstractNum w:abstractNumId="4" w15:restartNumberingAfterBreak="0">
    <w:nsid w:val="78785D49"/>
    <w:multiLevelType w:val="hybridMultilevel"/>
    <w:tmpl w:val="03BED4C4"/>
    <w:lvl w:ilvl="0" w:tplc="05EA53E6">
      <w:numFmt w:val="bullet"/>
      <w:lvlText w:val=""/>
      <w:lvlJc w:val="left"/>
      <w:pPr>
        <w:ind w:left="477" w:hanging="227"/>
      </w:pPr>
      <w:rPr>
        <w:rFonts w:ascii="Symbol" w:eastAsia="Symbol" w:hAnsi="Symbol" w:cs="Symbol" w:hint="default"/>
        <w:w w:val="100"/>
        <w:sz w:val="20"/>
        <w:szCs w:val="20"/>
        <w:lang w:val="it-IT" w:eastAsia="en-US" w:bidi="ar-SA"/>
      </w:rPr>
    </w:lvl>
    <w:lvl w:ilvl="1" w:tplc="13A04968">
      <w:numFmt w:val="bullet"/>
      <w:lvlText w:val="•"/>
      <w:lvlJc w:val="left"/>
      <w:pPr>
        <w:ind w:left="1372" w:hanging="227"/>
      </w:pPr>
      <w:rPr>
        <w:rFonts w:hint="default"/>
        <w:lang w:val="it-IT" w:eastAsia="en-US" w:bidi="ar-SA"/>
      </w:rPr>
    </w:lvl>
    <w:lvl w:ilvl="2" w:tplc="AB2424C6">
      <w:numFmt w:val="bullet"/>
      <w:lvlText w:val="•"/>
      <w:lvlJc w:val="left"/>
      <w:pPr>
        <w:ind w:left="2264" w:hanging="227"/>
      </w:pPr>
      <w:rPr>
        <w:rFonts w:hint="default"/>
        <w:lang w:val="it-IT" w:eastAsia="en-US" w:bidi="ar-SA"/>
      </w:rPr>
    </w:lvl>
    <w:lvl w:ilvl="3" w:tplc="32B81110">
      <w:numFmt w:val="bullet"/>
      <w:lvlText w:val="•"/>
      <w:lvlJc w:val="left"/>
      <w:pPr>
        <w:ind w:left="3157" w:hanging="227"/>
      </w:pPr>
      <w:rPr>
        <w:rFonts w:hint="default"/>
        <w:lang w:val="it-IT" w:eastAsia="en-US" w:bidi="ar-SA"/>
      </w:rPr>
    </w:lvl>
    <w:lvl w:ilvl="4" w:tplc="D4B48106">
      <w:numFmt w:val="bullet"/>
      <w:lvlText w:val="•"/>
      <w:lvlJc w:val="left"/>
      <w:pPr>
        <w:ind w:left="4049" w:hanging="227"/>
      </w:pPr>
      <w:rPr>
        <w:rFonts w:hint="default"/>
        <w:lang w:val="it-IT" w:eastAsia="en-US" w:bidi="ar-SA"/>
      </w:rPr>
    </w:lvl>
    <w:lvl w:ilvl="5" w:tplc="39DC09F6">
      <w:numFmt w:val="bullet"/>
      <w:lvlText w:val="•"/>
      <w:lvlJc w:val="left"/>
      <w:pPr>
        <w:ind w:left="4942" w:hanging="227"/>
      </w:pPr>
      <w:rPr>
        <w:rFonts w:hint="default"/>
        <w:lang w:val="it-IT" w:eastAsia="en-US" w:bidi="ar-SA"/>
      </w:rPr>
    </w:lvl>
    <w:lvl w:ilvl="6" w:tplc="9E3E5E1C">
      <w:numFmt w:val="bullet"/>
      <w:lvlText w:val="•"/>
      <w:lvlJc w:val="left"/>
      <w:pPr>
        <w:ind w:left="5834" w:hanging="227"/>
      </w:pPr>
      <w:rPr>
        <w:rFonts w:hint="default"/>
        <w:lang w:val="it-IT" w:eastAsia="en-US" w:bidi="ar-SA"/>
      </w:rPr>
    </w:lvl>
    <w:lvl w:ilvl="7" w:tplc="DFA668CC">
      <w:numFmt w:val="bullet"/>
      <w:lvlText w:val="•"/>
      <w:lvlJc w:val="left"/>
      <w:pPr>
        <w:ind w:left="6727" w:hanging="227"/>
      </w:pPr>
      <w:rPr>
        <w:rFonts w:hint="default"/>
        <w:lang w:val="it-IT" w:eastAsia="en-US" w:bidi="ar-SA"/>
      </w:rPr>
    </w:lvl>
    <w:lvl w:ilvl="8" w:tplc="BEFA1C20">
      <w:numFmt w:val="bullet"/>
      <w:lvlText w:val="•"/>
      <w:lvlJc w:val="left"/>
      <w:pPr>
        <w:ind w:left="7619" w:hanging="227"/>
      </w:pPr>
      <w:rPr>
        <w:rFonts w:hint="default"/>
        <w:lang w:val="it-IT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761"/>
    <w:rsid w:val="005278EE"/>
    <w:rsid w:val="009B50F1"/>
    <w:rsid w:val="00C9765F"/>
    <w:rsid w:val="00EC0393"/>
    <w:rsid w:val="00FD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796976"/>
  <w15:docId w15:val="{DFB49E32-E606-46EF-8EA8-E391DFF86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ind w:left="480" w:hanging="374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0"/>
      <w:szCs w:val="20"/>
    </w:rPr>
  </w:style>
  <w:style w:type="paragraph" w:styleId="Titolo">
    <w:name w:val="Title"/>
    <w:basedOn w:val="Normale"/>
    <w:uiPriority w:val="10"/>
    <w:qFormat/>
    <w:pPr>
      <w:spacing w:before="25"/>
      <w:ind w:left="1169" w:right="487"/>
      <w:jc w:val="center"/>
    </w:pPr>
    <w:rPr>
      <w:rFonts w:ascii="Times New Roman" w:eastAsia="Times New Roman" w:hAnsi="Times New Roman" w:cs="Times New Roman"/>
      <w:b/>
      <w:bCs/>
      <w:sz w:val="50"/>
      <w:szCs w:val="50"/>
    </w:rPr>
  </w:style>
  <w:style w:type="paragraph" w:styleId="Paragrafoelenco">
    <w:name w:val="List Paragraph"/>
    <w:basedOn w:val="Normale"/>
    <w:uiPriority w:val="1"/>
    <w:qFormat/>
    <w:pPr>
      <w:ind w:left="477" w:hanging="227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nhideWhenUsed/>
    <w:rsid w:val="00EC03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C0393"/>
    <w:rPr>
      <w:rFonts w:ascii="Arial MT" w:eastAsia="Arial MT" w:hAnsi="Arial MT" w:cs="Arial MT"/>
      <w:lang w:val="it-IT"/>
    </w:rPr>
  </w:style>
  <w:style w:type="paragraph" w:styleId="Pidipagina">
    <w:name w:val="footer"/>
    <w:basedOn w:val="Normale"/>
    <w:link w:val="PidipaginaCarattere"/>
    <w:unhideWhenUsed/>
    <w:rsid w:val="00EC03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EC0393"/>
    <w:rPr>
      <w:rFonts w:ascii="Arial MT" w:eastAsia="Arial MT" w:hAnsi="Arial MT" w:cs="Arial MT"/>
      <w:lang w:val="it-IT"/>
    </w:rPr>
  </w:style>
  <w:style w:type="character" w:styleId="Collegamentoipertestuale">
    <w:name w:val="Hyperlink"/>
    <w:rsid w:val="00EC03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gsm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bgs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1796</Words>
  <Characters>10238</Characters>
  <Application>Microsoft Office Word</Application>
  <DocSecurity>0</DocSecurity>
  <Lines>85</Lines>
  <Paragraphs>24</Paragraphs>
  <ScaleCrop>false</ScaleCrop>
  <Company/>
  <LinksUpToDate>false</LinksUpToDate>
  <CharactersWithSpaces>12010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reception@bgsm.it</cp:lastModifiedBy>
  <cp:revision>2</cp:revision>
  <cp:lastPrinted>2021-07-07T16:53:00Z</cp:lastPrinted>
  <dcterms:created xsi:type="dcterms:W3CDTF">2021-07-07T16:54:00Z</dcterms:created>
  <dcterms:modified xsi:type="dcterms:W3CDTF">2021-07-07T16:54:00Z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2021-07-07T00:00:00Z</vt:filetime>
  </property>
</Properties>
</file>